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spacing w:after="200" w:line="276"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4091555" wp14:editId="4B8442BB">
            <wp:extent cx="895350" cy="895350"/>
            <wp:effectExtent l="0" t="0" r="0" b="0"/>
            <wp:docPr id="4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8E1779" w:rsidP="006A558B">
      <w:pPr>
        <w:pStyle w:val="m1"/>
        <w:rPr>
          <w:color w:val="000000" w:themeColor="text1"/>
        </w:rPr>
      </w:pPr>
      <w:bookmarkStart w:id="0" w:name="OLE_LINK43"/>
      <w:bookmarkStart w:id="1" w:name="OLE_LINK42"/>
      <w:bookmarkStart w:id="2" w:name="_Toc530826073"/>
      <w:bookmarkStart w:id="3" w:name="_Toc27526236"/>
      <w:r w:rsidRPr="003D5040">
        <w:rPr>
          <w:color w:val="000000" w:themeColor="text1"/>
        </w:rPr>
        <w:t>Resolution on Asian Parliaments’</w:t>
      </w:r>
      <w:bookmarkStart w:id="4" w:name="OLE_LINK45"/>
      <w:bookmarkStart w:id="5" w:name="OLE_LINK44"/>
      <w:r w:rsidRPr="003D5040">
        <w:rPr>
          <w:color w:val="000000" w:themeColor="text1"/>
        </w:rPr>
        <w:t xml:space="preserve"> Unwavering Support for the Palestinian People</w:t>
      </w:r>
      <w:bookmarkEnd w:id="0"/>
      <w:bookmarkEnd w:id="1"/>
      <w:bookmarkEnd w:id="2"/>
      <w:bookmarkEnd w:id="3"/>
      <w:bookmarkEnd w:id="4"/>
      <w:bookmarkEnd w:id="5"/>
    </w:p>
    <w:p w:rsidR="008E1779" w:rsidRPr="003D5040" w:rsidRDefault="008E1779" w:rsidP="008E1779">
      <w:pPr>
        <w:pStyle w:val="M3"/>
        <w:rPr>
          <w:color w:val="000000" w:themeColor="text1"/>
        </w:rPr>
      </w:pPr>
    </w:p>
    <w:p w:rsidR="00027901" w:rsidRPr="00027901" w:rsidRDefault="008E1779" w:rsidP="00027901">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027901" w:rsidRPr="00027901">
        <w:rPr>
          <w:rFonts w:ascii="Times New Roman" w:hAnsi="Times New Roman" w:cs="Times New Roman"/>
          <w:b/>
          <w:bCs/>
          <w:color w:val="000000" w:themeColor="text1"/>
          <w:sz w:val="18"/>
          <w:szCs w:val="18"/>
        </w:rPr>
        <w:t>APA/Plenary/SC-Political</w:t>
      </w:r>
      <w:r w:rsidR="00027901" w:rsidRPr="00027901">
        <w:rPr>
          <w:rFonts w:ascii="Times New Roman" w:hAnsi="Times New Roman" w:cs="Times New Roman"/>
          <w:b/>
          <w:bCs/>
          <w:color w:val="000000" w:themeColor="text1"/>
          <w:sz w:val="18"/>
          <w:szCs w:val="18"/>
          <w:lang w:val="en-GB"/>
        </w:rPr>
        <w:t>/Res/2019/0</w:t>
      </w:r>
      <w:r w:rsidR="00027901">
        <w:rPr>
          <w:rFonts w:ascii="Times New Roman" w:hAnsi="Times New Roman" w:cs="Times New Roman"/>
          <w:b/>
          <w:bCs/>
          <w:color w:val="000000" w:themeColor="text1"/>
          <w:sz w:val="18"/>
          <w:szCs w:val="18"/>
          <w:lang w:val="en-GB"/>
        </w:rPr>
        <w:t>7</w:t>
      </w:r>
      <w:r w:rsidR="00027901" w:rsidRPr="00027901">
        <w:rPr>
          <w:rFonts w:ascii="Times New Roman" w:hAnsi="Times New Roman" w:cs="Times New Roman"/>
          <w:b/>
          <w:bCs/>
          <w:color w:val="000000" w:themeColor="text1"/>
          <w:sz w:val="18"/>
          <w:szCs w:val="18"/>
          <w:lang w:val="en-GB"/>
        </w:rPr>
        <w:t xml:space="preserve">    </w:t>
      </w:r>
    </w:p>
    <w:p w:rsidR="00027901" w:rsidRPr="00027901" w:rsidRDefault="00027901" w:rsidP="00027901">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r w:rsidRPr="00027901">
        <w:rPr>
          <w:rFonts w:ascii="Times New Roman" w:hAnsi="Times New Roman" w:cs="Times New Roman"/>
          <w:b/>
          <w:bCs/>
          <w:color w:val="000000" w:themeColor="text1"/>
          <w:sz w:val="18"/>
          <w:szCs w:val="18"/>
          <w:lang w:val="en-GB"/>
        </w:rPr>
        <w:t xml:space="preserve">     16 December 2019</w:t>
      </w:r>
    </w:p>
    <w:p w:rsidR="008E1779" w:rsidRPr="003D5040" w:rsidRDefault="008E1779" w:rsidP="00027901">
      <w:pPr>
        <w:widowControl w:val="0"/>
        <w:overflowPunct w:val="0"/>
        <w:autoSpaceDE w:val="0"/>
        <w:autoSpaceDN w:val="0"/>
        <w:adjustRightInd w:val="0"/>
        <w:spacing w:after="0" w:line="228" w:lineRule="auto"/>
        <w:jc w:val="right"/>
        <w:rPr>
          <w:rFonts w:ascii="Times New Roman" w:hAnsi="Times New Roman" w:cs="Times New Roman"/>
          <w:b/>
          <w:bCs/>
          <w:color w:val="000000" w:themeColor="text1"/>
          <w:sz w:val="18"/>
          <w:szCs w:val="18"/>
          <w:lang w:val="en-GB"/>
        </w:rPr>
      </w:pPr>
    </w:p>
    <w:p w:rsidR="00BA4DB7" w:rsidRPr="00BA4DB7" w:rsidRDefault="00BA4DB7" w:rsidP="00BA4DB7">
      <w:pPr>
        <w:spacing w:after="0" w:line="240" w:lineRule="auto"/>
        <w:ind w:right="310"/>
        <w:jc w:val="right"/>
        <w:rPr>
          <w:rFonts w:asciiTheme="majorBidi" w:eastAsiaTheme="minorEastAsia" w:hAnsiTheme="majorBidi" w:cstheme="majorBidi"/>
          <w:b/>
          <w:color w:val="000000" w:themeColor="text1"/>
        </w:rPr>
      </w:pPr>
      <w:r w:rsidRPr="00BA4DB7">
        <w:rPr>
          <w:rFonts w:asciiTheme="majorBidi" w:eastAsiaTheme="minorEastAsia" w:hAnsiTheme="majorBidi" w:cstheme="majorBidi"/>
          <w:b/>
          <w:color w:val="000000" w:themeColor="text1"/>
          <w:sz w:val="26"/>
          <w:szCs w:val="26"/>
        </w:rPr>
        <w:t xml:space="preserve">    </w:t>
      </w:r>
    </w:p>
    <w:p w:rsidR="00BA4DB7" w:rsidRPr="00BA4DB7" w:rsidRDefault="00BA4DB7" w:rsidP="00BA4DB7">
      <w:pPr>
        <w:spacing w:after="0" w:line="240" w:lineRule="auto"/>
        <w:ind w:right="337"/>
        <w:jc w:val="right"/>
        <w:rPr>
          <w:rFonts w:asciiTheme="majorBidi" w:eastAsiaTheme="minorEastAsia" w:hAnsiTheme="majorBidi" w:cstheme="majorBidi"/>
          <w:color w:val="000000" w:themeColor="text1"/>
          <w:sz w:val="26"/>
          <w:szCs w:val="26"/>
        </w:rPr>
      </w:pPr>
      <w:r w:rsidRPr="00BA4DB7">
        <w:rPr>
          <w:rFonts w:asciiTheme="majorBidi" w:eastAsiaTheme="minorEastAsia" w:hAnsiTheme="majorBidi" w:cstheme="majorBidi"/>
          <w:color w:val="000000" w:themeColor="text1"/>
          <w:sz w:val="26"/>
          <w:szCs w:val="26"/>
        </w:rPr>
        <w:t xml:space="preserve"> </w:t>
      </w:r>
    </w:p>
    <w:p w:rsidR="00BA4DB7" w:rsidRPr="00710E33" w:rsidRDefault="00BA4DB7" w:rsidP="009706E3">
      <w:pPr>
        <w:spacing w:after="0" w:line="276" w:lineRule="auto"/>
        <w:ind w:left="-142"/>
        <w:jc w:val="both"/>
        <w:rPr>
          <w:rFonts w:asciiTheme="majorBidi" w:eastAsiaTheme="minorEastAsia" w:hAnsiTheme="majorBidi" w:cstheme="majorBidi"/>
          <w:i/>
          <w:color w:val="000000" w:themeColor="text1"/>
          <w:sz w:val="24"/>
          <w:szCs w:val="24"/>
          <w:rtl/>
        </w:rPr>
      </w:pPr>
      <w:r w:rsidRPr="00710E33">
        <w:rPr>
          <w:rFonts w:asciiTheme="majorBidi" w:eastAsiaTheme="minorEastAsia" w:hAnsiTheme="majorBidi" w:cstheme="majorBidi"/>
          <w:i/>
          <w:color w:val="000000" w:themeColor="text1"/>
          <w:spacing w:val="-3"/>
          <w:sz w:val="24"/>
          <w:szCs w:val="24"/>
        </w:rPr>
        <w:t>W</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 xml:space="preserve">, the </w:t>
      </w:r>
      <w:r w:rsidRPr="00710E33">
        <w:rPr>
          <w:rFonts w:asciiTheme="majorBidi" w:eastAsiaTheme="minorEastAsia" w:hAnsiTheme="majorBidi" w:cstheme="majorBidi"/>
          <w:i/>
          <w:color w:val="000000" w:themeColor="text1"/>
          <w:spacing w:val="1"/>
          <w:sz w:val="24"/>
          <w:szCs w:val="24"/>
        </w:rPr>
        <w:t>M</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mb</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rs of the Asian Par</w:t>
      </w:r>
      <w:r w:rsidRPr="00710E33">
        <w:rPr>
          <w:rFonts w:asciiTheme="majorBidi" w:eastAsiaTheme="minorEastAsia" w:hAnsiTheme="majorBidi" w:cstheme="majorBidi"/>
          <w:i/>
          <w:color w:val="000000" w:themeColor="text1"/>
          <w:spacing w:val="1"/>
          <w:sz w:val="24"/>
          <w:szCs w:val="24"/>
        </w:rPr>
        <w:t>l</w:t>
      </w:r>
      <w:r w:rsidRPr="00710E33">
        <w:rPr>
          <w:rFonts w:asciiTheme="majorBidi" w:eastAsiaTheme="minorEastAsia" w:hAnsiTheme="majorBidi" w:cstheme="majorBidi"/>
          <w:i/>
          <w:color w:val="000000" w:themeColor="text1"/>
          <w:sz w:val="24"/>
          <w:szCs w:val="24"/>
        </w:rPr>
        <w:t>iam</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ntary Ass</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mbl</w:t>
      </w:r>
      <w:r w:rsidRPr="00710E33">
        <w:rPr>
          <w:rFonts w:asciiTheme="majorBidi" w:eastAsiaTheme="minorEastAsia" w:hAnsiTheme="majorBidi" w:cstheme="majorBidi"/>
          <w:i/>
          <w:color w:val="000000" w:themeColor="text1"/>
          <w:spacing w:val="-1"/>
          <w:sz w:val="24"/>
          <w:szCs w:val="24"/>
        </w:rPr>
        <w:t>y</w:t>
      </w:r>
      <w:r w:rsidRPr="00710E33">
        <w:rPr>
          <w:rFonts w:asciiTheme="majorBidi" w:eastAsiaTheme="minorEastAsia" w:hAnsiTheme="majorBidi" w:cstheme="majorBidi"/>
          <w:i/>
          <w:color w:val="000000" w:themeColor="text1"/>
          <w:sz w:val="24"/>
          <w:szCs w:val="24"/>
        </w:rPr>
        <w:t>,</w:t>
      </w:r>
    </w:p>
    <w:p w:rsidR="00BA4DB7" w:rsidRPr="00710E33" w:rsidRDefault="00BA4DB7" w:rsidP="009706E3">
      <w:pPr>
        <w:spacing w:after="0" w:line="276" w:lineRule="auto"/>
        <w:ind w:left="-142"/>
        <w:jc w:val="both"/>
        <w:rPr>
          <w:rFonts w:asciiTheme="majorBidi" w:eastAsiaTheme="minorEastAsia"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Recalling </w:t>
      </w:r>
      <w:r w:rsidRPr="00710E33">
        <w:rPr>
          <w:rFonts w:asciiTheme="majorBidi" w:eastAsia="Times New Roman" w:hAnsiTheme="majorBidi" w:cstheme="majorBidi"/>
          <w:color w:val="000000" w:themeColor="text1"/>
          <w:sz w:val="24"/>
          <w:szCs w:val="24"/>
        </w:rPr>
        <w:t>APA Resolutions on Supporting Palestinian State and Protecting Rights of Palestinian People, (APA/Res/2013/03, 9 December 2013); Violations of International Humanitarian Law in the Palestine and the War Crimes Committed By the Zionist Regime in Gaza (APA/Res/2009/01,  8 December 2009); and Humanitarian Crisis in Palestine Particularly in the Gaza Strip (APA/Res/2008/08, 29 November 2008); and the catastrophic humanitarian impact of the aggressive  war on the Gaza Strip in July 2014.</w:t>
      </w:r>
    </w:p>
    <w:p w:rsidR="00BA4DB7" w:rsidRPr="00710E33"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tl/>
        </w:rPr>
      </w:pPr>
    </w:p>
    <w:p w:rsidR="00BA4DB7" w:rsidRPr="00710E33" w:rsidRDefault="00BA4DB7" w:rsidP="009706E3">
      <w:pPr>
        <w:autoSpaceDE w:val="0"/>
        <w:autoSpaceDN w:val="0"/>
        <w:adjustRightInd w:val="0"/>
        <w:spacing w:after="0" w:line="276" w:lineRule="auto"/>
        <w:ind w:left="-142" w:right="-138"/>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Also recalling </w:t>
      </w:r>
      <w:r w:rsidRPr="00710E33">
        <w:rPr>
          <w:rFonts w:asciiTheme="majorBidi" w:eastAsia="Times New Roman" w:hAnsiTheme="majorBidi" w:cstheme="majorBidi"/>
          <w:color w:val="000000" w:themeColor="text1"/>
          <w:sz w:val="24"/>
          <w:szCs w:val="24"/>
        </w:rPr>
        <w:t>the resolutions of the United Nations Security Council, including resolutions 242 (1967), 252 (1968), 267 (1969), 298 (1971), 446 (1979), 465, 474, 478 (1980), 468 (1980) and 1322 (2000), 2334 (2016), and resolutions of the United Nations General Assembly and other relevant international documents.</w:t>
      </w:r>
      <w:r w:rsidRPr="00710E33">
        <w:rPr>
          <w:rFonts w:asciiTheme="majorBidi" w:eastAsia="Times New Roman" w:hAnsiTheme="majorBidi" w:cstheme="majorBidi"/>
          <w:color w:val="000000" w:themeColor="text1"/>
          <w:sz w:val="24"/>
          <w:szCs w:val="24"/>
        </w:rPr>
        <w:tab/>
      </w:r>
    </w:p>
    <w:p w:rsidR="00BA4DB7" w:rsidRPr="00710E33" w:rsidRDefault="00BA4DB7" w:rsidP="009706E3">
      <w:pPr>
        <w:spacing w:after="0" w:line="276" w:lineRule="auto"/>
        <w:ind w:left="-142" w:right="-138"/>
        <w:jc w:val="both"/>
        <w:rPr>
          <w:rFonts w:asciiTheme="majorBidi" w:eastAsiaTheme="minorEastAsia" w:hAnsiTheme="majorBidi" w:cstheme="majorBidi"/>
          <w:color w:val="000000" w:themeColor="text1"/>
          <w:sz w:val="24"/>
          <w:szCs w:val="24"/>
          <w:rtl/>
        </w:rPr>
      </w:pPr>
      <w:r w:rsidRPr="00710E33">
        <w:rPr>
          <w:rFonts w:asciiTheme="majorBidi" w:eastAsiaTheme="minorEastAsia" w:hAnsiTheme="majorBidi" w:cstheme="majorBidi"/>
          <w:i/>
          <w:color w:val="000000" w:themeColor="text1"/>
          <w:sz w:val="24"/>
          <w:szCs w:val="24"/>
        </w:rPr>
        <w:t>Inspir</w:t>
      </w:r>
      <w:r w:rsidRPr="00710E33">
        <w:rPr>
          <w:rFonts w:asciiTheme="majorBidi" w:eastAsiaTheme="minorEastAsia" w:hAnsiTheme="majorBidi" w:cstheme="majorBidi"/>
          <w:i/>
          <w:color w:val="000000" w:themeColor="text1"/>
          <w:spacing w:val="-1"/>
          <w:sz w:val="24"/>
          <w:szCs w:val="24"/>
        </w:rPr>
        <w:t>e</w:t>
      </w:r>
      <w:r w:rsidRPr="00710E33">
        <w:rPr>
          <w:rFonts w:asciiTheme="majorBidi" w:eastAsiaTheme="minorEastAsia" w:hAnsiTheme="majorBidi" w:cstheme="majorBidi"/>
          <w:i/>
          <w:color w:val="000000" w:themeColor="text1"/>
          <w:sz w:val="24"/>
          <w:szCs w:val="24"/>
        </w:rPr>
        <w:t xml:space="preserve">d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z w:val="24"/>
          <w:szCs w:val="24"/>
        </w:rPr>
        <w:t>y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z w:val="24"/>
          <w:szCs w:val="24"/>
        </w:rPr>
        <w:t>rin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ip</w:t>
      </w:r>
      <w:r w:rsidRPr="00710E33">
        <w:rPr>
          <w:rFonts w:asciiTheme="majorBidi" w:eastAsiaTheme="minorEastAsia" w:hAnsiTheme="majorBidi" w:cstheme="majorBidi"/>
          <w:color w:val="000000" w:themeColor="text1"/>
          <w:spacing w:val="1"/>
          <w:sz w:val="24"/>
          <w:szCs w:val="24"/>
        </w:rPr>
        <w:t>le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obje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v</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nshri</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APA Ch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 xml:space="preserve">nd the </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z w:val="24"/>
          <w:szCs w:val="24"/>
        </w:rPr>
        <w:t>lev</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nt A</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z w:val="24"/>
          <w:szCs w:val="24"/>
        </w:rPr>
        <w:t>A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solu</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ions;</w:t>
      </w:r>
    </w:p>
    <w:p w:rsidR="00BA4DB7" w:rsidRPr="00710E33" w:rsidRDefault="00BA4DB7" w:rsidP="009706E3">
      <w:pPr>
        <w:spacing w:after="0" w:line="276" w:lineRule="auto"/>
        <w:ind w:left="-142" w:right="-138"/>
        <w:jc w:val="both"/>
        <w:rPr>
          <w:rFonts w:asciiTheme="majorBidi" w:eastAsiaTheme="minorEastAsia" w:hAnsiTheme="majorBidi" w:cstheme="majorBidi"/>
          <w:color w:val="000000" w:themeColor="text1"/>
          <w:sz w:val="24"/>
          <w:szCs w:val="24"/>
        </w:rPr>
      </w:pPr>
    </w:p>
    <w:p w:rsidR="00BA4DB7" w:rsidRPr="00710E33" w:rsidRDefault="00BA4DB7" w:rsidP="009706E3">
      <w:pPr>
        <w:spacing w:before="100" w:beforeAutospacing="1" w:after="100" w:afterAutospacing="1" w:line="276" w:lineRule="auto"/>
        <w:ind w:left="-142" w:right="-138"/>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i/>
          <w:color w:val="000000" w:themeColor="text1"/>
          <w:sz w:val="24"/>
          <w:szCs w:val="24"/>
        </w:rPr>
        <w:t>Com</w:t>
      </w:r>
      <w:r w:rsidRPr="00710E33">
        <w:rPr>
          <w:rFonts w:asciiTheme="majorBidi" w:eastAsiaTheme="minorEastAsia" w:hAnsiTheme="majorBidi" w:cstheme="majorBidi"/>
          <w:i/>
          <w:color w:val="000000" w:themeColor="text1"/>
          <w:spacing w:val="-1"/>
          <w:sz w:val="24"/>
          <w:szCs w:val="24"/>
        </w:rPr>
        <w:t>m</w:t>
      </w:r>
      <w:r w:rsidRPr="00710E33">
        <w:rPr>
          <w:rFonts w:asciiTheme="majorBidi" w:eastAsiaTheme="minorEastAsia" w:hAnsiTheme="majorBidi" w:cstheme="majorBidi"/>
          <w:i/>
          <w:color w:val="000000" w:themeColor="text1"/>
          <w:sz w:val="24"/>
          <w:szCs w:val="24"/>
        </w:rPr>
        <w:t>i</w:t>
      </w:r>
      <w:r w:rsidRPr="00710E33">
        <w:rPr>
          <w:rFonts w:asciiTheme="majorBidi" w:eastAsiaTheme="minorEastAsia" w:hAnsiTheme="majorBidi" w:cstheme="majorBidi"/>
          <w:i/>
          <w:color w:val="000000" w:themeColor="text1"/>
          <w:spacing w:val="1"/>
          <w:sz w:val="24"/>
          <w:szCs w:val="24"/>
        </w:rPr>
        <w:t>t</w:t>
      </w:r>
      <w:r w:rsidRPr="00710E33">
        <w:rPr>
          <w:rFonts w:asciiTheme="majorBidi" w:eastAsiaTheme="minorEastAsia" w:hAnsiTheme="majorBidi" w:cstheme="majorBidi"/>
          <w:i/>
          <w:color w:val="000000" w:themeColor="text1"/>
          <w:sz w:val="24"/>
          <w:szCs w:val="24"/>
        </w:rPr>
        <w:t xml:space="preserve">ted </w:t>
      </w:r>
      <w:r w:rsidRPr="00710E33">
        <w:rPr>
          <w:rFonts w:asciiTheme="majorBidi" w:eastAsiaTheme="minorEastAsia" w:hAnsiTheme="majorBidi" w:cstheme="majorBidi"/>
          <w:color w:val="000000" w:themeColor="text1"/>
          <w:sz w:val="24"/>
          <w:szCs w:val="24"/>
        </w:rPr>
        <w:t>to cont</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ibu</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e to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promotion of p</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nd s</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pacing w:val="2"/>
          <w:sz w:val="24"/>
          <w:szCs w:val="24"/>
        </w:rPr>
        <w:t>u</w:t>
      </w:r>
      <w:r w:rsidRPr="00710E33">
        <w:rPr>
          <w:rFonts w:asciiTheme="majorBidi" w:eastAsiaTheme="minorEastAsia" w:hAnsiTheme="majorBidi" w:cstheme="majorBidi"/>
          <w:color w:val="000000" w:themeColor="text1"/>
          <w:sz w:val="24"/>
          <w:szCs w:val="24"/>
        </w:rPr>
        <w:t>ri</w:t>
      </w:r>
      <w:r w:rsidRPr="00710E33">
        <w:rPr>
          <w:rFonts w:asciiTheme="majorBidi" w:eastAsiaTheme="minorEastAsia" w:hAnsiTheme="majorBidi" w:cstheme="majorBidi"/>
          <w:color w:val="000000" w:themeColor="text1"/>
          <w:spacing w:val="2"/>
          <w:sz w:val="24"/>
          <w:szCs w:val="24"/>
        </w:rPr>
        <w:t>t</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 r</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 xml:space="preserve">ional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lo</w:t>
      </w:r>
      <w:r w:rsidRPr="00710E33">
        <w:rPr>
          <w:rFonts w:asciiTheme="majorBidi" w:eastAsiaTheme="minorEastAsia" w:hAnsiTheme="majorBidi" w:cstheme="majorBidi"/>
          <w:color w:val="000000" w:themeColor="text1"/>
          <w:spacing w:val="3"/>
          <w:sz w:val="24"/>
          <w:szCs w:val="24"/>
        </w:rPr>
        <w:t>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lev</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ls on the 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sis of just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ce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 xml:space="preserve">nd the </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u</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e of 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w;</w:t>
      </w: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Affirming </w:t>
      </w:r>
      <w:r w:rsidRPr="00710E33">
        <w:rPr>
          <w:rFonts w:asciiTheme="majorBidi" w:eastAsia="Times New Roman" w:hAnsiTheme="majorBidi" w:cstheme="majorBidi"/>
          <w:color w:val="000000" w:themeColor="text1"/>
          <w:sz w:val="24"/>
          <w:szCs w:val="24"/>
        </w:rPr>
        <w:t>the responsibility of the international community to support implementation of  resolutions and recommendations of the United Nations Security Council; the UN General Assembly; the Human Rights Council; and the APA pertinent to the situation in Palestine,  particularly in Al-Quds;</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Supporting </w:t>
      </w:r>
      <w:r w:rsidRPr="00710E33">
        <w:rPr>
          <w:rFonts w:asciiTheme="majorBidi" w:eastAsia="Times New Roman" w:hAnsiTheme="majorBidi" w:cstheme="majorBidi"/>
          <w:color w:val="000000" w:themeColor="text1"/>
          <w:sz w:val="24"/>
          <w:szCs w:val="24"/>
        </w:rPr>
        <w:t xml:space="preserve">the struggle of Palestinian people against Israeli occupation by its all means to liberate its land and establish an independent Palestinian State with Al-Quds city as its capital;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Denouncing </w:t>
      </w:r>
      <w:r w:rsidRPr="00710E33">
        <w:rPr>
          <w:rFonts w:asciiTheme="majorBidi" w:eastAsia="Times New Roman" w:hAnsiTheme="majorBidi" w:cstheme="majorBidi"/>
          <w:color w:val="000000" w:themeColor="text1"/>
          <w:sz w:val="24"/>
          <w:szCs w:val="24"/>
        </w:rPr>
        <w:t xml:space="preserve">the transfer of the American Embassy from Tel-Aviv to the occupied city of Jerusalem in disregard of the principles and rules of international legitimacy and UNSC Resolutions; </w:t>
      </w: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lastRenderedPageBreak/>
        <w:t xml:space="preserve">Expressing </w:t>
      </w:r>
      <w:r w:rsidRPr="00710E33">
        <w:rPr>
          <w:rFonts w:asciiTheme="majorBidi" w:eastAsia="Times New Roman" w:hAnsiTheme="majorBidi" w:cstheme="majorBidi"/>
          <w:color w:val="000000" w:themeColor="text1"/>
          <w:sz w:val="24"/>
          <w:szCs w:val="24"/>
        </w:rPr>
        <w:t xml:space="preserve">serious concerns on Israel’s lack of commitment to abide by resolutions and recommendations of the UN Security Council, the General Assembly, the Human Rights Council, the Inter-Parliamentary Union, and the APA regarding the human rights situation in the occupied Palestinian territories, particularly in Al-Quds;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Reaffirming </w:t>
      </w:r>
      <w:r w:rsidRPr="00710E33">
        <w:rPr>
          <w:rFonts w:asciiTheme="majorBidi" w:eastAsia="Times New Roman" w:hAnsiTheme="majorBidi" w:cstheme="majorBidi"/>
          <w:color w:val="000000" w:themeColor="text1"/>
          <w:sz w:val="24"/>
          <w:szCs w:val="24"/>
        </w:rPr>
        <w:t xml:space="preserve">the applicability of the fourth Geneva Convention relative to the protection of Civilian Persons in Time of War, of 12 August 1949, to the occupied Palestinian territories, including Al-Quds; </w:t>
      </w:r>
    </w:p>
    <w:p w:rsidR="00BA4DB7" w:rsidRPr="00710E33" w:rsidRDefault="00BA4DB7" w:rsidP="009706E3">
      <w:pPr>
        <w:autoSpaceDE w:val="0"/>
        <w:autoSpaceDN w:val="0"/>
        <w:adjustRightInd w:val="0"/>
        <w:spacing w:after="0" w:line="276" w:lineRule="auto"/>
        <w:ind w:right="-170"/>
        <w:jc w:val="both"/>
        <w:rPr>
          <w:rFonts w:asciiTheme="majorBidi" w:eastAsia="Times New Roman" w:hAnsiTheme="majorBidi" w:cstheme="majorBidi"/>
          <w:color w:val="000000" w:themeColor="text1"/>
          <w:sz w:val="24"/>
          <w:szCs w:val="24"/>
        </w:rPr>
      </w:pPr>
    </w:p>
    <w:p w:rsidR="00BA4DB7" w:rsidRPr="00710E33" w:rsidRDefault="00BA4DB7" w:rsidP="009706E3">
      <w:pPr>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Recognizing </w:t>
      </w:r>
      <w:r w:rsidRPr="00710E33">
        <w:rPr>
          <w:rFonts w:asciiTheme="majorBidi" w:eastAsia="Times New Roman" w:hAnsiTheme="majorBidi" w:cstheme="majorBidi"/>
          <w:color w:val="000000" w:themeColor="text1"/>
          <w:sz w:val="24"/>
          <w:szCs w:val="24"/>
        </w:rPr>
        <w:t>that Israel’s severe violations of international humanitarian law and of the human rights of Palestinian people undermine international efforts towards achieving a just and lasting peace in the region;</w:t>
      </w:r>
    </w:p>
    <w:p w:rsidR="00BA4DB7" w:rsidRPr="00710E33" w:rsidRDefault="00BA4DB7" w:rsidP="009706E3">
      <w:pPr>
        <w:autoSpaceDE w:val="0"/>
        <w:autoSpaceDN w:val="0"/>
        <w:adjustRightInd w:val="0"/>
        <w:spacing w:after="0" w:line="276" w:lineRule="auto"/>
        <w:ind w:left="-170" w:right="-170" w:firstLine="720"/>
        <w:jc w:val="both"/>
        <w:rPr>
          <w:rFonts w:asciiTheme="majorBidi" w:eastAsia="Times New Roman" w:hAnsiTheme="majorBidi" w:cstheme="majorBidi"/>
          <w:color w:val="000000" w:themeColor="text1"/>
          <w:sz w:val="24"/>
          <w:szCs w:val="24"/>
        </w:rPr>
      </w:pPr>
    </w:p>
    <w:p w:rsidR="00BA4DB7" w:rsidRPr="00710E33" w:rsidRDefault="00BA4DB7" w:rsidP="009706E3">
      <w:pPr>
        <w:tabs>
          <w:tab w:val="left" w:pos="-180"/>
          <w:tab w:val="left" w:pos="0"/>
        </w:tabs>
        <w:autoSpaceDE w:val="0"/>
        <w:autoSpaceDN w:val="0"/>
        <w:adjustRightInd w:val="0"/>
        <w:spacing w:after="0" w:line="276" w:lineRule="auto"/>
        <w:ind w:left="-170" w:right="-170"/>
        <w:jc w:val="both"/>
        <w:rPr>
          <w:rFonts w:asciiTheme="majorBidi" w:eastAsia="Times New Roman" w:hAnsiTheme="majorBidi" w:cstheme="majorBidi"/>
          <w:color w:val="000000" w:themeColor="text1"/>
          <w:sz w:val="24"/>
          <w:szCs w:val="24"/>
        </w:rPr>
      </w:pPr>
      <w:r w:rsidRPr="00710E33">
        <w:rPr>
          <w:rFonts w:asciiTheme="majorBidi" w:eastAsia="Times New Roman" w:hAnsiTheme="majorBidi" w:cstheme="majorBidi"/>
          <w:i/>
          <w:iCs/>
          <w:color w:val="000000" w:themeColor="text1"/>
          <w:sz w:val="24"/>
          <w:szCs w:val="24"/>
        </w:rPr>
        <w:t xml:space="preserve">Affirming </w:t>
      </w:r>
      <w:r w:rsidRPr="00710E33">
        <w:rPr>
          <w:rFonts w:asciiTheme="majorBidi" w:eastAsia="Times New Roman" w:hAnsiTheme="majorBidi" w:cstheme="majorBidi"/>
          <w:color w:val="000000" w:themeColor="text1"/>
          <w:sz w:val="24"/>
          <w:szCs w:val="24"/>
        </w:rPr>
        <w:t>that the road to peace, stability and prosperity in the Middle East comes first by ending the Israeli occupation of Palestine in implementation of the relevant resolutions of international legitimacy, and not to replace the political solution with economic solution through economic conferences aimed at legitimizing the Palestinian lands occupation and coexistence, and prolongs the occupation tenure.</w:t>
      </w:r>
    </w:p>
    <w:p w:rsidR="00BA4DB7" w:rsidRPr="00710E33" w:rsidRDefault="00BA4DB7" w:rsidP="009706E3">
      <w:pPr>
        <w:tabs>
          <w:tab w:val="left" w:pos="-180"/>
          <w:tab w:val="left" w:pos="0"/>
        </w:tabs>
        <w:autoSpaceDE w:val="0"/>
        <w:autoSpaceDN w:val="0"/>
        <w:adjustRightInd w:val="0"/>
        <w:spacing w:after="0" w:line="276" w:lineRule="auto"/>
        <w:ind w:left="-170" w:right="-170" w:hanging="270"/>
        <w:jc w:val="both"/>
        <w:rPr>
          <w:rFonts w:asciiTheme="majorBidi" w:eastAsia="Times New Roman" w:hAnsiTheme="majorBidi" w:cstheme="majorBidi"/>
          <w:color w:val="000000" w:themeColor="text1"/>
          <w:sz w:val="24"/>
          <w:szCs w:val="24"/>
        </w:rPr>
      </w:pPr>
    </w:p>
    <w:p w:rsidR="00BA4DB7" w:rsidRPr="00710E33" w:rsidRDefault="00BA4DB7" w:rsidP="009706E3">
      <w:pPr>
        <w:tabs>
          <w:tab w:val="left" w:pos="-180"/>
          <w:tab w:val="left" w:pos="0"/>
        </w:tabs>
        <w:autoSpaceDE w:val="0"/>
        <w:autoSpaceDN w:val="0"/>
        <w:adjustRightInd w:val="0"/>
        <w:spacing w:after="0" w:line="276" w:lineRule="auto"/>
        <w:ind w:left="-170" w:right="-170" w:hanging="90"/>
        <w:jc w:val="both"/>
        <w:rPr>
          <w:rFonts w:asciiTheme="majorBidi" w:eastAsia="Times New Roman" w:hAnsiTheme="majorBidi" w:cstheme="majorBidi"/>
          <w:color w:val="000000" w:themeColor="text1"/>
          <w:sz w:val="24"/>
          <w:szCs w:val="24"/>
          <w:rtl/>
        </w:rPr>
      </w:pPr>
      <w:r w:rsidRPr="00710E33">
        <w:rPr>
          <w:rFonts w:asciiTheme="majorBidi" w:eastAsia="Times New Roman" w:hAnsiTheme="majorBidi" w:cstheme="majorBidi"/>
          <w:i/>
          <w:iCs/>
          <w:color w:val="000000" w:themeColor="text1"/>
          <w:sz w:val="24"/>
          <w:szCs w:val="24"/>
        </w:rPr>
        <w:t xml:space="preserve"> Emphasizing </w:t>
      </w:r>
      <w:r w:rsidRPr="00710E33">
        <w:rPr>
          <w:rFonts w:asciiTheme="majorBidi" w:eastAsia="Times New Roman" w:hAnsiTheme="majorBidi" w:cstheme="majorBidi"/>
          <w:color w:val="000000" w:themeColor="text1"/>
          <w:sz w:val="24"/>
          <w:szCs w:val="24"/>
        </w:rPr>
        <w:t>that the practice of worship, prayers and all Islamic religious rituals in Al-Aqsa Mosque is a natural and guaranteed right for only Muslims. The Israeli occupation has no right to intimidate and prevent them from carrying out their duties, while Israeli occupation allows settlers and extremists to break into the sanctity of islamic sacred places, especially Al-Aqsa Mosque.</w:t>
      </w:r>
    </w:p>
    <w:p w:rsidR="00BA4DB7" w:rsidRPr="00710E33" w:rsidRDefault="00BA4DB7" w:rsidP="009706E3">
      <w:pPr>
        <w:tabs>
          <w:tab w:val="left" w:pos="-180"/>
          <w:tab w:val="left" w:pos="0"/>
        </w:tabs>
        <w:autoSpaceDE w:val="0"/>
        <w:autoSpaceDN w:val="0"/>
        <w:adjustRightInd w:val="0"/>
        <w:spacing w:after="0" w:line="276" w:lineRule="auto"/>
        <w:ind w:left="-170" w:right="-170" w:hanging="90"/>
        <w:jc w:val="both"/>
        <w:rPr>
          <w:rFonts w:asciiTheme="majorBidi" w:eastAsia="Times New Roman" w:hAnsiTheme="majorBidi" w:cstheme="majorBidi"/>
          <w:color w:val="000000" w:themeColor="text1"/>
          <w:sz w:val="24"/>
          <w:szCs w:val="24"/>
          <w:rtl/>
        </w:rPr>
      </w:pPr>
    </w:p>
    <w:p w:rsidR="00BA4DB7" w:rsidRPr="00710E33" w:rsidRDefault="00BA4DB7" w:rsidP="009706E3">
      <w:pPr>
        <w:autoSpaceDE w:val="0"/>
        <w:autoSpaceDN w:val="0"/>
        <w:adjustRightInd w:val="0"/>
        <w:spacing w:after="0" w:line="276" w:lineRule="auto"/>
        <w:jc w:val="both"/>
        <w:rPr>
          <w:rFonts w:asciiTheme="majorBidi" w:eastAsia="Times New Roman" w:hAnsiTheme="majorBidi" w:cstheme="majorBidi"/>
          <w:color w:val="000000" w:themeColor="text1"/>
          <w:sz w:val="24"/>
          <w:szCs w:val="24"/>
        </w:rPr>
      </w:pP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U</w:t>
      </w:r>
      <w:r w:rsidRPr="00710E33">
        <w:rPr>
          <w:rFonts w:asciiTheme="majorBidi" w:eastAsiaTheme="minorEastAsia" w:hAnsiTheme="majorBidi" w:cstheme="majorBidi"/>
          <w:b/>
          <w:color w:val="000000" w:themeColor="text1"/>
          <w:spacing w:val="-1"/>
          <w:sz w:val="24"/>
          <w:szCs w:val="24"/>
        </w:rPr>
        <w:t>r</w:t>
      </w:r>
      <w:r w:rsidRPr="00710E33">
        <w:rPr>
          <w:rFonts w:asciiTheme="majorBidi" w:eastAsiaTheme="minorEastAsia" w:hAnsiTheme="majorBidi" w:cstheme="majorBidi"/>
          <w:b/>
          <w:color w:val="000000" w:themeColor="text1"/>
          <w:sz w:val="24"/>
          <w:szCs w:val="24"/>
        </w:rPr>
        <w:t xml:space="preserve">ge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mbe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z w:val="24"/>
          <w:szCs w:val="24"/>
        </w:rPr>
        <w:t xml:space="preserve">f the APA to support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tr</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z w:val="24"/>
          <w:szCs w:val="24"/>
        </w:rPr>
        <w:t xml:space="preserve">t the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 xml:space="preserve">tate of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lestine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a full memb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of the </w:t>
      </w:r>
      <w:r w:rsidRPr="00710E33">
        <w:rPr>
          <w:rFonts w:asciiTheme="majorBidi" w:eastAsiaTheme="minorEastAsia" w:hAnsiTheme="majorBidi" w:cstheme="majorBidi"/>
          <w:color w:val="000000" w:themeColor="text1"/>
          <w:spacing w:val="-1"/>
          <w:sz w:val="24"/>
          <w:szCs w:val="24"/>
        </w:rPr>
        <w:t>U</w:t>
      </w:r>
      <w:r w:rsidRPr="00710E33">
        <w:rPr>
          <w:rFonts w:asciiTheme="majorBidi" w:eastAsiaTheme="minorEastAsia" w:hAnsiTheme="majorBidi" w:cstheme="majorBidi"/>
          <w:color w:val="000000" w:themeColor="text1"/>
          <w:sz w:val="24"/>
          <w:szCs w:val="24"/>
        </w:rPr>
        <w:t>ni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ons.</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and strongly condemn the statements made by the Israeli Prime Minister on 10</w:t>
      </w:r>
      <w:r w:rsidRPr="00710E33">
        <w:rPr>
          <w:rFonts w:asciiTheme="majorBidi" w:eastAsiaTheme="minorEastAsia" w:hAnsiTheme="majorBidi" w:cstheme="majorBidi"/>
          <w:color w:val="000000" w:themeColor="text1"/>
          <w:sz w:val="24"/>
          <w:szCs w:val="24"/>
          <w:vertAlign w:val="superscript"/>
        </w:rPr>
        <w:t>th</w:t>
      </w:r>
      <w:r w:rsidRPr="00710E33">
        <w:rPr>
          <w:rFonts w:asciiTheme="majorBidi" w:eastAsiaTheme="minorEastAsia" w:hAnsiTheme="majorBidi" w:cstheme="majorBidi"/>
          <w:color w:val="000000" w:themeColor="text1"/>
          <w:sz w:val="24"/>
          <w:szCs w:val="24"/>
        </w:rPr>
        <w:t xml:space="preserve"> of September 2019, in which he announced his intention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 We call upon the United Nations to defend its resolutions that end the Israeli occupation and enable the Palestinian people to self-determination on their land.</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Affirm</w:t>
      </w:r>
      <w:r w:rsidRPr="00710E33">
        <w:rPr>
          <w:rFonts w:asciiTheme="majorBidi" w:eastAsiaTheme="minorEastAsia" w:hAnsiTheme="majorBidi" w:cstheme="majorBidi"/>
          <w:color w:val="000000" w:themeColor="text1"/>
          <w:sz w:val="24"/>
          <w:szCs w:val="24"/>
        </w:rPr>
        <w:t xml:space="preserve"> our adherence to the relevant resolutions of international legitimacy as the sole reference to the resolution of the Palestinian issue, and we confirm our absolute rejection of all plans and deals of the so-called "American Deal of the Century" and conferences that do not abide by those resolutions. We affirm that there is no peace, no security or stability in the Middle East without ending the Israeli occupation, and establishing of an independent Palestinian state with </w:t>
      </w:r>
      <w:r w:rsidRPr="00710E33">
        <w:rPr>
          <w:rFonts w:asciiTheme="majorBidi" w:eastAsiaTheme="minorEastAsia" w:hAnsiTheme="majorBidi" w:cstheme="majorBidi"/>
          <w:color w:val="000000" w:themeColor="text1"/>
          <w:sz w:val="24"/>
          <w:szCs w:val="24"/>
        </w:rPr>
        <w:lastRenderedPageBreak/>
        <w:t>Jerusalem as its capital on the borders of 4</w:t>
      </w:r>
      <w:r w:rsidRPr="00710E33">
        <w:rPr>
          <w:rFonts w:asciiTheme="majorBidi" w:eastAsiaTheme="minorEastAsia" w:hAnsiTheme="majorBidi" w:cstheme="majorBidi"/>
          <w:color w:val="000000" w:themeColor="text1"/>
          <w:sz w:val="24"/>
          <w:szCs w:val="24"/>
          <w:vertAlign w:val="superscript"/>
        </w:rPr>
        <w:t>th</w:t>
      </w:r>
      <w:r w:rsidRPr="00710E33">
        <w:rPr>
          <w:rFonts w:asciiTheme="majorBidi" w:eastAsiaTheme="minorEastAsia" w:hAnsiTheme="majorBidi" w:cstheme="majorBidi"/>
          <w:color w:val="000000" w:themeColor="text1"/>
          <w:sz w:val="24"/>
          <w:szCs w:val="24"/>
        </w:rPr>
        <w:t xml:space="preserve"> of June 1967, and the resolution of the refugees issue in accordance with Resolution 194.</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 xml:space="preserve">Condemn </w:t>
      </w:r>
      <w:r w:rsidRPr="00710E33">
        <w:rPr>
          <w:rFonts w:asciiTheme="majorBidi" w:eastAsiaTheme="minorEastAsia" w:hAnsiTheme="majorBidi" w:cstheme="majorBidi"/>
          <w:color w:val="000000" w:themeColor="text1"/>
          <w:sz w:val="24"/>
          <w:szCs w:val="24"/>
        </w:rPr>
        <w:t>all violations of international law that threaten international peace and security, including all acts of terrorism and organized crime, and human rights violations by Israeli occupying forces and settlers in Palestine, and call for international protection of the Palestinian people in accordance with General Assembly resolution A / Es-10 / L. 23 of 11 June 2018, and the relevant Geneva Conventions.</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Encourage</w:t>
      </w:r>
      <w:r w:rsidRPr="00710E33">
        <w:rPr>
          <w:rFonts w:asciiTheme="majorBidi" w:eastAsiaTheme="minorEastAsia" w:hAnsiTheme="majorBidi" w:cstheme="majorBidi"/>
          <w:color w:val="000000" w:themeColor="text1"/>
          <w:sz w:val="24"/>
          <w:szCs w:val="24"/>
        </w:rPr>
        <w:t xml:space="preserve"> all members of the international community to take up with the pressure on Israel to immediately release all the Palestinian prisoners including the Members of the Palestinian Parliament and condemns the Israeli Knesset's failure to respond to the fact-finding and investigation committees established by the Inter-Parliamentary Union on prisoners in Israeli jails as evident in to International Parliamentary meetings in St. Petersburg and Geneva in March 2018, and dismantle all illegal settlements as well as the entire separating wall and put an end to confiscating Palestinian lands.</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 xml:space="preserve">Declare </w:t>
      </w:r>
      <w:r w:rsidRPr="00710E33">
        <w:rPr>
          <w:rFonts w:asciiTheme="majorBidi" w:eastAsiaTheme="minorEastAsia" w:hAnsiTheme="majorBidi" w:cstheme="majorBidi"/>
          <w:color w:val="000000" w:themeColor="text1"/>
          <w:sz w:val="24"/>
          <w:szCs w:val="24"/>
        </w:rPr>
        <w:t>all legislative and administrative measures and actions taken by Israel, including expropriation of land and properties which tend to change the legal status of Jerusalem as invalid and bearing no legal effect on their original status.</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Con</w:t>
      </w:r>
      <w:r w:rsidRPr="00710E33">
        <w:rPr>
          <w:rFonts w:asciiTheme="majorBidi" w:eastAsiaTheme="minorEastAsia" w:hAnsiTheme="majorBidi" w:cstheme="majorBidi"/>
          <w:b/>
          <w:color w:val="000000" w:themeColor="text1"/>
          <w:spacing w:val="1"/>
          <w:sz w:val="24"/>
          <w:szCs w:val="24"/>
        </w:rPr>
        <w:t>d</w:t>
      </w:r>
      <w:r w:rsidRPr="00710E33">
        <w:rPr>
          <w:rFonts w:asciiTheme="majorBidi" w:eastAsiaTheme="minorEastAsia" w:hAnsiTheme="majorBidi" w:cstheme="majorBidi"/>
          <w:b/>
          <w:color w:val="000000" w:themeColor="text1"/>
          <w:spacing w:val="-1"/>
          <w:sz w:val="24"/>
          <w:szCs w:val="24"/>
        </w:rPr>
        <w:t>e</w:t>
      </w:r>
      <w:r w:rsidRPr="00710E33">
        <w:rPr>
          <w:rFonts w:asciiTheme="majorBidi" w:eastAsiaTheme="minorEastAsia" w:hAnsiTheme="majorBidi" w:cstheme="majorBidi"/>
          <w:b/>
          <w:color w:val="000000" w:themeColor="text1"/>
          <w:spacing w:val="-3"/>
          <w:sz w:val="24"/>
          <w:szCs w:val="24"/>
        </w:rPr>
        <w:t>m</w:t>
      </w:r>
      <w:r w:rsidRPr="00710E33">
        <w:rPr>
          <w:rFonts w:asciiTheme="majorBidi" w:eastAsiaTheme="minorEastAsia" w:hAnsiTheme="majorBidi" w:cstheme="majorBidi"/>
          <w:b/>
          <w:color w:val="000000" w:themeColor="text1"/>
          <w:sz w:val="24"/>
          <w:szCs w:val="24"/>
        </w:rPr>
        <w:t xml:space="preserve">n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sr</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el</w:t>
      </w:r>
      <w:r w:rsidRPr="00710E33">
        <w:rPr>
          <w:rFonts w:asciiTheme="majorBidi" w:eastAsiaTheme="minorEastAsia" w:hAnsiTheme="majorBidi" w:cstheme="majorBidi"/>
          <w:color w:val="000000" w:themeColor="text1"/>
          <w:spacing w:val="-1"/>
          <w:sz w:val="24"/>
          <w:szCs w:val="24"/>
        </w:rPr>
        <w:t>’</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nu</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 of bui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ding 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ttl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2"/>
          <w:sz w:val="24"/>
          <w:szCs w:val="24"/>
        </w:rPr>
        <w:t>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nts 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4"/>
          <w:sz w:val="24"/>
          <w:szCs w:val="24"/>
        </w:rPr>
        <w:t>f</w:t>
      </w:r>
      <w:r w:rsidRPr="00710E33">
        <w:rPr>
          <w:rFonts w:asciiTheme="majorBidi" w:eastAsiaTheme="minorEastAsia" w:hAnsiTheme="majorBidi" w:cstheme="majorBidi"/>
          <w:color w:val="000000" w:themeColor="text1"/>
          <w:spacing w:val="-5"/>
          <w:sz w:val="24"/>
          <w:szCs w:val="24"/>
        </w:rPr>
        <w:t>y</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3"/>
          <w:sz w:val="24"/>
          <w:szCs w:val="24"/>
        </w:rPr>
        <w:t>n</w:t>
      </w:r>
      <w:r w:rsidRPr="00710E33">
        <w:rPr>
          <w:rFonts w:asciiTheme="majorBidi" w:eastAsiaTheme="minorEastAsia" w:hAnsiTheme="majorBidi" w:cstheme="majorBidi"/>
          <w:color w:val="000000" w:themeColor="text1"/>
          <w:sz w:val="24"/>
          <w:szCs w:val="24"/>
        </w:rPr>
        <w:t xml:space="preserve">g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p</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z w:val="24"/>
          <w:szCs w:val="24"/>
        </w:rPr>
        <w:t>l</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ca</w:t>
      </w:r>
      <w:r w:rsidRPr="00710E33">
        <w:rPr>
          <w:rFonts w:asciiTheme="majorBidi" w:eastAsiaTheme="minorEastAsia" w:hAnsiTheme="majorBidi" w:cstheme="majorBidi"/>
          <w:color w:val="000000" w:themeColor="text1"/>
          <w:sz w:val="24"/>
          <w:szCs w:val="24"/>
        </w:rPr>
        <w:t>ble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tional law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w:t>
      </w:r>
      <w:r w:rsidRPr="00710E33">
        <w:rPr>
          <w:rFonts w:asciiTheme="majorBidi" w:eastAsiaTheme="minorEastAsia" w:hAnsiTheme="majorBidi" w:cstheme="majorBidi"/>
          <w:color w:val="000000" w:themeColor="text1"/>
          <w:spacing w:val="-2"/>
          <w:sz w:val="24"/>
          <w:szCs w:val="24"/>
        </w:rPr>
        <w:t>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l</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pacing w:val="2"/>
          <w:sz w:val="24"/>
          <w:szCs w:val="24"/>
        </w:rPr>
        <w:t>u</w:t>
      </w:r>
      <w:r w:rsidRPr="00710E33">
        <w:rPr>
          <w:rFonts w:asciiTheme="majorBidi" w:eastAsiaTheme="minorEastAsia" w:hAnsiTheme="majorBidi" w:cstheme="majorBidi"/>
          <w:color w:val="000000" w:themeColor="text1"/>
          <w:sz w:val="24"/>
          <w:szCs w:val="24"/>
        </w:rPr>
        <w:t>ri</w:t>
      </w:r>
      <w:r w:rsidRPr="00710E33">
        <w:rPr>
          <w:rFonts w:asciiTheme="majorBidi" w:eastAsiaTheme="minorEastAsia" w:hAnsiTheme="majorBidi" w:cstheme="majorBidi"/>
          <w:color w:val="000000" w:themeColor="text1"/>
          <w:spacing w:val="2"/>
          <w:sz w:val="24"/>
          <w:szCs w:val="24"/>
        </w:rPr>
        <w:t>t</w:t>
      </w:r>
      <w:r w:rsidRPr="00710E33">
        <w:rPr>
          <w:rFonts w:asciiTheme="majorBidi" w:eastAsiaTheme="minorEastAsia" w:hAnsiTheme="majorBidi" w:cstheme="majorBidi"/>
          <w:color w:val="000000" w:themeColor="text1"/>
          <w:sz w:val="24"/>
          <w:szCs w:val="24"/>
        </w:rPr>
        <w:t>y Coun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il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olu</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ion 2334 of D</w:t>
      </w:r>
      <w:r w:rsidRPr="00710E33">
        <w:rPr>
          <w:rFonts w:asciiTheme="majorBidi" w:eastAsiaTheme="minorEastAsia" w:hAnsiTheme="majorBidi" w:cstheme="majorBidi"/>
          <w:color w:val="000000" w:themeColor="text1"/>
          <w:spacing w:val="-1"/>
          <w:sz w:val="24"/>
          <w:szCs w:val="24"/>
        </w:rPr>
        <w:t>ece</w:t>
      </w:r>
      <w:r w:rsidRPr="00710E33">
        <w:rPr>
          <w:rFonts w:asciiTheme="majorBidi" w:eastAsiaTheme="minorEastAsia" w:hAnsiTheme="majorBidi" w:cstheme="majorBidi"/>
          <w:color w:val="000000" w:themeColor="text1"/>
          <w:sz w:val="24"/>
          <w:szCs w:val="24"/>
        </w:rPr>
        <w:t>mb</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r 201</w:t>
      </w:r>
      <w:r w:rsidRPr="00710E33">
        <w:rPr>
          <w:rFonts w:asciiTheme="majorBidi" w:eastAsiaTheme="minorEastAsia" w:hAnsiTheme="majorBidi" w:cstheme="majorBidi"/>
          <w:color w:val="000000" w:themeColor="text1"/>
          <w:spacing w:val="3"/>
          <w:sz w:val="24"/>
          <w:szCs w:val="24"/>
        </w:rPr>
        <w:t>6</w:t>
      </w:r>
      <w:r w:rsidRPr="00710E33">
        <w:rPr>
          <w:rFonts w:asciiTheme="majorBidi" w:eastAsiaTheme="minorEastAsia" w:hAnsiTheme="majorBidi" w:cstheme="majorBidi"/>
          <w:color w:val="000000" w:themeColor="text1"/>
          <w:sz w:val="24"/>
          <w:szCs w:val="24"/>
        </w:rPr>
        <w:t>; dis</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rdi</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 xml:space="preserve">g the </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g</w:t>
      </w:r>
      <w:r w:rsidRPr="00710E33">
        <w:rPr>
          <w:rFonts w:asciiTheme="majorBidi" w:eastAsiaTheme="minorEastAsia" w:hAnsiTheme="majorBidi" w:cstheme="majorBidi"/>
          <w:color w:val="000000" w:themeColor="text1"/>
          <w:sz w:val="24"/>
          <w:szCs w:val="24"/>
        </w:rPr>
        <w:t>iti</w:t>
      </w:r>
      <w:r w:rsidRPr="00710E33">
        <w:rPr>
          <w:rFonts w:asciiTheme="majorBidi" w:eastAsiaTheme="minorEastAsia" w:hAnsiTheme="majorBidi" w:cstheme="majorBidi"/>
          <w:color w:val="000000" w:themeColor="text1"/>
          <w:spacing w:val="-2"/>
          <w:sz w:val="24"/>
          <w:szCs w:val="24"/>
        </w:rPr>
        <w:t>m</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te ri</w:t>
      </w:r>
      <w:r w:rsidRPr="00710E33">
        <w:rPr>
          <w:rFonts w:asciiTheme="majorBidi" w:eastAsiaTheme="minorEastAsia" w:hAnsiTheme="majorBidi" w:cstheme="majorBidi"/>
          <w:color w:val="000000" w:themeColor="text1"/>
          <w:spacing w:val="-3"/>
          <w:sz w:val="24"/>
          <w:szCs w:val="24"/>
        </w:rPr>
        <w:t>g</w:t>
      </w:r>
      <w:r w:rsidRPr="00710E33">
        <w:rPr>
          <w:rFonts w:asciiTheme="majorBidi" w:eastAsiaTheme="minorEastAsia" w:hAnsiTheme="majorBidi" w:cstheme="majorBidi"/>
          <w:color w:val="000000" w:themeColor="text1"/>
          <w:sz w:val="24"/>
          <w:szCs w:val="24"/>
        </w:rPr>
        <w:t xml:space="preserve">hts of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he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lestini</w:t>
      </w:r>
      <w:r w:rsidRPr="00710E33">
        <w:rPr>
          <w:rFonts w:asciiTheme="majorBidi" w:eastAsiaTheme="minorEastAsia" w:hAnsiTheme="majorBidi" w:cstheme="majorBidi"/>
          <w:color w:val="000000" w:themeColor="text1"/>
          <w:spacing w:val="-3"/>
          <w:sz w:val="24"/>
          <w:szCs w:val="24"/>
        </w:rPr>
        <w:t>a</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ople including t</w:t>
      </w:r>
      <w:r w:rsidRPr="00710E33">
        <w:rPr>
          <w:rFonts w:asciiTheme="majorBidi" w:eastAsiaTheme="minorEastAsia" w:hAnsiTheme="majorBidi" w:cstheme="majorBidi"/>
          <w:color w:val="000000" w:themeColor="text1"/>
          <w:spacing w:val="1"/>
          <w:sz w:val="24"/>
          <w:szCs w:val="24"/>
        </w:rPr>
        <w:t>h</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ir ri</w:t>
      </w:r>
      <w:r w:rsidRPr="00710E33">
        <w:rPr>
          <w:rFonts w:asciiTheme="majorBidi" w:eastAsiaTheme="minorEastAsia" w:hAnsiTheme="majorBidi" w:cstheme="majorBidi"/>
          <w:color w:val="000000" w:themeColor="text1"/>
          <w:spacing w:val="-3"/>
          <w:sz w:val="24"/>
          <w:szCs w:val="24"/>
        </w:rPr>
        <w:t>g</w:t>
      </w:r>
      <w:r w:rsidRPr="00710E33">
        <w:rPr>
          <w:rFonts w:asciiTheme="majorBidi" w:eastAsiaTheme="minorEastAsia" w:hAnsiTheme="majorBidi" w:cstheme="majorBidi"/>
          <w:color w:val="000000" w:themeColor="text1"/>
          <w:sz w:val="24"/>
          <w:szCs w:val="24"/>
        </w:rPr>
        <w:t xml:space="preserve">ht to </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z w:val="24"/>
          <w:szCs w:val="24"/>
        </w:rPr>
        <w:t>si</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 xml:space="preserve">t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p</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otest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3"/>
          <w:sz w:val="24"/>
          <w:szCs w:val="24"/>
        </w:rPr>
        <w:t>n</w:t>
      </w:r>
      <w:r w:rsidRPr="00710E33">
        <w:rPr>
          <w:rFonts w:asciiTheme="majorBidi" w:eastAsiaTheme="minorEastAsia" w:hAnsiTheme="majorBidi" w:cstheme="majorBidi"/>
          <w:color w:val="000000" w:themeColor="text1"/>
          <w:sz w:val="24"/>
          <w:szCs w:val="24"/>
        </w:rPr>
        <w:t xml:space="preserve">st </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or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n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z w:val="24"/>
          <w:szCs w:val="24"/>
        </w:rPr>
        <w:t>f th</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ir lands;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mp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ring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tion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ef</w:t>
      </w:r>
      <w:r w:rsidRPr="00710E33">
        <w:rPr>
          <w:rFonts w:asciiTheme="majorBidi" w:eastAsiaTheme="minorEastAsia" w:hAnsiTheme="majorBidi" w:cstheme="majorBidi"/>
          <w:color w:val="000000" w:themeColor="text1"/>
          <w:sz w:val="24"/>
          <w:szCs w:val="24"/>
        </w:rPr>
        <w:t>forts tow</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rds </w:t>
      </w:r>
      <w:r w:rsidRPr="00710E33">
        <w:rPr>
          <w:rFonts w:asciiTheme="majorBidi" w:eastAsiaTheme="minorEastAsia" w:hAnsiTheme="majorBidi" w:cstheme="majorBidi"/>
          <w:color w:val="000000" w:themeColor="text1"/>
          <w:spacing w:val="-1"/>
          <w:sz w:val="24"/>
          <w:szCs w:val="24"/>
        </w:rPr>
        <w:t>ac</w:t>
      </w:r>
      <w:r w:rsidRPr="00710E33">
        <w:rPr>
          <w:rFonts w:asciiTheme="majorBidi" w:eastAsiaTheme="minorEastAsia" w:hAnsiTheme="majorBidi" w:cstheme="majorBidi"/>
          <w:color w:val="000000" w:themeColor="text1"/>
          <w:sz w:val="24"/>
          <w:szCs w:val="24"/>
        </w:rPr>
        <w:t xml:space="preserve">hieving a just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ng 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e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ion;</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Ex</w:t>
      </w:r>
      <w:r w:rsidRPr="00710E33">
        <w:rPr>
          <w:rFonts w:asciiTheme="majorBidi" w:eastAsiaTheme="minorEastAsia" w:hAnsiTheme="majorBidi" w:cstheme="majorBidi"/>
          <w:b/>
          <w:color w:val="000000" w:themeColor="text1"/>
          <w:spacing w:val="1"/>
          <w:sz w:val="24"/>
          <w:szCs w:val="24"/>
        </w:rPr>
        <w:t>p</w:t>
      </w:r>
      <w:r w:rsidRPr="00710E33">
        <w:rPr>
          <w:rFonts w:asciiTheme="majorBidi" w:eastAsiaTheme="minorEastAsia" w:hAnsiTheme="majorBidi" w:cstheme="majorBidi"/>
          <w:b/>
          <w:color w:val="000000" w:themeColor="text1"/>
          <w:spacing w:val="-1"/>
          <w:sz w:val="24"/>
          <w:szCs w:val="24"/>
        </w:rPr>
        <w:t>re</w:t>
      </w:r>
      <w:r w:rsidRPr="00710E33">
        <w:rPr>
          <w:rFonts w:asciiTheme="majorBidi" w:eastAsiaTheme="minorEastAsia" w:hAnsiTheme="majorBidi" w:cstheme="majorBidi"/>
          <w:b/>
          <w:color w:val="000000" w:themeColor="text1"/>
          <w:sz w:val="24"/>
          <w:szCs w:val="24"/>
        </w:rPr>
        <w:t xml:space="preserve">ss </w:t>
      </w:r>
      <w:r w:rsidRPr="00710E33">
        <w:rPr>
          <w:rFonts w:asciiTheme="majorBidi" w:eastAsiaTheme="minorEastAsia" w:hAnsiTheme="majorBidi" w:cstheme="majorBidi"/>
          <w:color w:val="000000" w:themeColor="text1"/>
          <w:sz w:val="24"/>
          <w:szCs w:val="24"/>
        </w:rPr>
        <w:t>gr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 xml:space="preserve">ve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rns on the supp</w:t>
      </w:r>
      <w:r w:rsidRPr="00710E33">
        <w:rPr>
          <w:rFonts w:asciiTheme="majorBidi" w:eastAsiaTheme="minorEastAsia" w:hAnsiTheme="majorBidi" w:cstheme="majorBidi"/>
          <w:color w:val="000000" w:themeColor="text1"/>
          <w:spacing w:val="2"/>
          <w:sz w:val="24"/>
          <w:szCs w:val="24"/>
        </w:rPr>
        <w:t>r</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in</w:t>
      </w:r>
      <w:r w:rsidRPr="00710E33">
        <w:rPr>
          <w:rFonts w:asciiTheme="majorBidi" w:eastAsiaTheme="minorEastAsia" w:hAnsiTheme="majorBidi" w:cstheme="majorBidi"/>
          <w:color w:val="000000" w:themeColor="text1"/>
          <w:spacing w:val="1"/>
          <w:sz w:val="24"/>
          <w:szCs w:val="24"/>
        </w:rPr>
        <w:t>j</w:t>
      </w:r>
      <w:r w:rsidRPr="00710E33">
        <w:rPr>
          <w:rFonts w:asciiTheme="majorBidi" w:eastAsiaTheme="minorEastAsia" w:hAnsiTheme="majorBidi" w:cstheme="majorBidi"/>
          <w:color w:val="000000" w:themeColor="text1"/>
          <w:sz w:val="24"/>
          <w:szCs w:val="24"/>
        </w:rPr>
        <w:t>ust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ce</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w</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inu</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g violen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 pr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ic</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inst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3"/>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in</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ople, </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ula</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pacing w:val="5"/>
          <w:sz w:val="24"/>
          <w:szCs w:val="24"/>
        </w:rPr>
        <w:t>l</w:t>
      </w:r>
      <w:r w:rsidRPr="00710E33">
        <w:rPr>
          <w:rFonts w:asciiTheme="majorBidi" w:eastAsiaTheme="minorEastAsia" w:hAnsiTheme="majorBidi" w:cstheme="majorBidi"/>
          <w:color w:val="000000" w:themeColor="text1"/>
          <w:sz w:val="24"/>
          <w:szCs w:val="24"/>
        </w:rPr>
        <w:t>y wom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2"/>
          <w:sz w:val="24"/>
          <w:szCs w:val="24"/>
        </w:rPr>
        <w:t>h</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dr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n, in the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upied</w:t>
      </w:r>
      <w:r w:rsidRPr="00710E33">
        <w:rPr>
          <w:rFonts w:asciiTheme="majorBidi" w:eastAsiaTheme="minorEastAsia" w:hAnsiTheme="majorBidi" w:cstheme="majorBidi"/>
          <w:color w:val="000000" w:themeColor="text1"/>
          <w:spacing w:val="1"/>
          <w:sz w:val="24"/>
          <w:szCs w:val="24"/>
        </w:rPr>
        <w:t xml:space="preserve">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le</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tin</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ito</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ies und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the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sr</w:t>
      </w:r>
      <w:r w:rsidRPr="00710E33">
        <w:rPr>
          <w:rFonts w:asciiTheme="majorBidi" w:eastAsiaTheme="minorEastAsia" w:hAnsiTheme="majorBidi" w:cstheme="majorBidi"/>
          <w:color w:val="000000" w:themeColor="text1"/>
          <w:spacing w:val="-1"/>
          <w:sz w:val="24"/>
          <w:szCs w:val="24"/>
        </w:rPr>
        <w:t>ae</w:t>
      </w:r>
      <w:r w:rsidRPr="00710E33">
        <w:rPr>
          <w:rFonts w:asciiTheme="majorBidi" w:eastAsiaTheme="minorEastAsia" w:hAnsiTheme="majorBidi" w:cstheme="majorBidi"/>
          <w:color w:val="000000" w:themeColor="text1"/>
          <w:sz w:val="24"/>
          <w:szCs w:val="24"/>
        </w:rPr>
        <w:t>li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including </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st </w:t>
      </w:r>
      <w:r w:rsidRPr="00710E33">
        <w:rPr>
          <w:rFonts w:asciiTheme="majorBidi" w:eastAsiaTheme="minorEastAsia" w:hAnsiTheme="majorBidi" w:cstheme="majorBidi"/>
          <w:color w:val="000000" w:themeColor="text1"/>
          <w:spacing w:val="2"/>
          <w:sz w:val="24"/>
          <w:szCs w:val="24"/>
        </w:rPr>
        <w:t>J</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rus</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lem,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he </w:t>
      </w:r>
      <w:r w:rsidRPr="00710E33">
        <w:rPr>
          <w:rFonts w:asciiTheme="majorBidi" w:eastAsiaTheme="minorEastAsia" w:hAnsiTheme="majorBidi" w:cstheme="majorBidi"/>
          <w:color w:val="000000" w:themeColor="text1"/>
          <w:spacing w:val="3"/>
          <w:sz w:val="24"/>
          <w:szCs w:val="24"/>
        </w:rPr>
        <w:t>S</w:t>
      </w:r>
      <w:r w:rsidRPr="00710E33">
        <w:rPr>
          <w:rFonts w:asciiTheme="majorBidi" w:eastAsiaTheme="minorEastAsia" w:hAnsiTheme="majorBidi" w:cstheme="majorBidi"/>
          <w:color w:val="000000" w:themeColor="text1"/>
          <w:spacing w:val="-5"/>
          <w:sz w:val="24"/>
          <w:szCs w:val="24"/>
        </w:rPr>
        <w:t>y</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ian </w:t>
      </w:r>
      <w:r w:rsidRPr="00710E33">
        <w:rPr>
          <w:rFonts w:asciiTheme="majorBidi" w:eastAsiaTheme="minorEastAsia" w:hAnsiTheme="majorBidi" w:cstheme="majorBidi"/>
          <w:color w:val="000000" w:themeColor="text1"/>
          <w:spacing w:val="-1"/>
          <w:sz w:val="24"/>
          <w:szCs w:val="24"/>
        </w:rPr>
        <w:t>G</w:t>
      </w:r>
      <w:r w:rsidRPr="00710E33">
        <w:rPr>
          <w:rFonts w:asciiTheme="majorBidi" w:eastAsiaTheme="minorEastAsia" w:hAnsiTheme="majorBidi" w:cstheme="majorBidi"/>
          <w:color w:val="000000" w:themeColor="text1"/>
          <w:sz w:val="24"/>
          <w:szCs w:val="24"/>
        </w:rPr>
        <w:t>olan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up</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d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y</w:t>
      </w:r>
      <w:r w:rsidRPr="00710E33">
        <w:rPr>
          <w:rFonts w:asciiTheme="majorBidi" w:eastAsiaTheme="minorEastAsia" w:hAnsiTheme="majorBidi" w:cstheme="majorBidi"/>
          <w:color w:val="000000" w:themeColor="text1"/>
          <w:spacing w:val="-3"/>
          <w:sz w:val="24"/>
          <w:szCs w:val="24"/>
        </w:rPr>
        <w:t xml:space="preserve"> 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 xml:space="preserve">Call Upon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memb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rs of the APA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the Uni</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 w</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ll re</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 xml:space="preserve">ional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org</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ni</w:t>
      </w:r>
      <w:r w:rsidRPr="00710E33">
        <w:rPr>
          <w:rFonts w:asciiTheme="majorBidi" w:eastAsiaTheme="minorEastAsia" w:hAnsiTheme="majorBidi" w:cstheme="majorBidi"/>
          <w:color w:val="000000" w:themeColor="text1"/>
          <w:spacing w:val="2"/>
          <w:sz w:val="24"/>
          <w:szCs w:val="24"/>
        </w:rPr>
        <w:t>z</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ce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d,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ula</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y the United 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ons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z w:val="24"/>
          <w:szCs w:val="24"/>
        </w:rPr>
        <w:t>uri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z w:val="24"/>
          <w:szCs w:val="24"/>
        </w:rPr>
        <w:t>y Coun</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il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the </w:t>
      </w:r>
      <w:r w:rsidRPr="00710E33">
        <w:rPr>
          <w:rFonts w:asciiTheme="majorBidi" w:eastAsiaTheme="minorEastAsia" w:hAnsiTheme="majorBidi" w:cstheme="majorBidi"/>
          <w:color w:val="000000" w:themeColor="text1"/>
          <w:spacing w:val="-6"/>
          <w:sz w:val="24"/>
          <w:szCs w:val="24"/>
        </w:rPr>
        <w:t>I</w:t>
      </w:r>
      <w:r w:rsidRPr="00710E33">
        <w:rPr>
          <w:rFonts w:asciiTheme="majorBidi" w:eastAsiaTheme="minorEastAsia" w:hAnsiTheme="majorBidi" w:cstheme="majorBidi"/>
          <w:color w:val="000000" w:themeColor="text1"/>
          <w:sz w:val="24"/>
          <w:szCs w:val="24"/>
        </w:rPr>
        <w:t>nt</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Crimin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Court to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ddr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ss, und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 the UN Ch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the Rome </w:t>
      </w:r>
      <w:r w:rsidRPr="00710E33">
        <w:rPr>
          <w:rFonts w:asciiTheme="majorBidi" w:eastAsiaTheme="minorEastAsia" w:hAnsiTheme="majorBidi" w:cstheme="majorBidi"/>
          <w:color w:val="000000" w:themeColor="text1"/>
          <w:spacing w:val="1"/>
          <w:sz w:val="24"/>
          <w:szCs w:val="24"/>
        </w:rPr>
        <w:t>S</w:t>
      </w:r>
      <w:r w:rsidRPr="00710E33">
        <w:rPr>
          <w:rFonts w:asciiTheme="majorBidi" w:eastAsiaTheme="minorEastAsia" w:hAnsiTheme="majorBidi" w:cstheme="majorBidi"/>
          <w:color w:val="000000" w:themeColor="text1"/>
          <w:sz w:val="24"/>
          <w:szCs w:val="24"/>
        </w:rPr>
        <w:t>tatute,</w:t>
      </w:r>
      <w:r w:rsidRPr="00710E33">
        <w:rPr>
          <w:rFonts w:asciiTheme="majorBidi" w:eastAsiaTheme="minorEastAsia" w:hAnsiTheme="majorBidi" w:cstheme="majorBidi"/>
          <w:color w:val="000000" w:themeColor="text1"/>
          <w:spacing w:val="2"/>
          <w:sz w:val="24"/>
          <w:szCs w:val="24"/>
        </w:rPr>
        <w:t xml:space="preserve"> t</w:t>
      </w:r>
      <w:r w:rsidRPr="00710E33">
        <w:rPr>
          <w:rFonts w:asciiTheme="majorBidi" w:eastAsiaTheme="minorEastAsia" w:hAnsiTheme="majorBidi" w:cstheme="majorBidi"/>
          <w:color w:val="000000" w:themeColor="text1"/>
          <w:sz w:val="24"/>
          <w:szCs w:val="24"/>
        </w:rPr>
        <w:t xml:space="preserve">he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i</w:t>
      </w:r>
      <w:r w:rsidRPr="00710E33">
        <w:rPr>
          <w:rFonts w:asciiTheme="majorBidi" w:eastAsiaTheme="minorEastAsia" w:hAnsiTheme="majorBidi" w:cstheme="majorBidi"/>
          <w:color w:val="000000" w:themeColor="text1"/>
          <w:sz w:val="24"/>
          <w:szCs w:val="24"/>
        </w:rPr>
        <w:t xml:space="preserve">mes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inst humani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d the</w:t>
      </w:r>
      <w:r w:rsidRPr="00710E33">
        <w:rPr>
          <w:rFonts w:asciiTheme="majorBidi" w:eastAsiaTheme="minorEastAsia" w:hAnsiTheme="majorBidi" w:cstheme="majorBidi"/>
          <w:color w:val="000000" w:themeColor="text1"/>
          <w:spacing w:val="2"/>
          <w:sz w:val="24"/>
          <w:szCs w:val="24"/>
        </w:rPr>
        <w:t xml:space="preserve"> w</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rim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om</w:t>
      </w:r>
      <w:r w:rsidRPr="00710E33">
        <w:rPr>
          <w:rFonts w:asciiTheme="majorBidi" w:eastAsiaTheme="minorEastAsia" w:hAnsiTheme="majorBidi" w:cstheme="majorBidi"/>
          <w:color w:val="000000" w:themeColor="text1"/>
          <w:spacing w:val="1"/>
          <w:sz w:val="24"/>
          <w:szCs w:val="24"/>
        </w:rPr>
        <w:t>m</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 xml:space="preserve">ted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lestine </w:t>
      </w:r>
      <w:r w:rsidRPr="00710E33">
        <w:rPr>
          <w:rFonts w:asciiTheme="majorBidi" w:eastAsiaTheme="minorEastAsia" w:hAnsiTheme="majorBidi" w:cstheme="majorBidi"/>
          <w:color w:val="000000" w:themeColor="text1"/>
          <w:spacing w:val="-1"/>
          <w:sz w:val="24"/>
          <w:szCs w:val="24"/>
        </w:rPr>
        <w:t>w</w:t>
      </w:r>
      <w:r w:rsidRPr="00710E33">
        <w:rPr>
          <w:rFonts w:asciiTheme="majorBidi" w:eastAsiaTheme="minorEastAsia" w:hAnsiTheme="majorBidi" w:cstheme="majorBidi"/>
          <w:color w:val="000000" w:themeColor="text1"/>
          <w:sz w:val="24"/>
          <w:szCs w:val="24"/>
        </w:rPr>
        <w:t>hich thr</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z w:val="24"/>
          <w:szCs w:val="24"/>
        </w:rPr>
        <w:t>ten the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1"/>
          <w:sz w:val="24"/>
          <w:szCs w:val="24"/>
        </w:rPr>
        <w:t>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p</w:t>
      </w:r>
      <w:r w:rsidRPr="00710E33">
        <w:rPr>
          <w:rFonts w:asciiTheme="majorBidi" w:eastAsiaTheme="minorEastAsia" w:hAnsiTheme="majorBidi" w:cstheme="majorBidi"/>
          <w:color w:val="000000" w:themeColor="text1"/>
          <w:spacing w:val="-1"/>
          <w:sz w:val="24"/>
          <w:szCs w:val="24"/>
        </w:rPr>
        <w:t>ea</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e</w:t>
      </w:r>
      <w:r w:rsidRPr="00710E33">
        <w:rPr>
          <w:rFonts w:asciiTheme="majorBidi" w:eastAsiaTheme="minorEastAsia" w:hAnsiTheme="majorBidi" w:cstheme="majorBidi"/>
          <w:color w:val="000000" w:themeColor="text1"/>
          <w:spacing w:val="-1"/>
          <w:sz w:val="24"/>
          <w:szCs w:val="24"/>
        </w:rPr>
        <w:t xml:space="preserve"> a</w:t>
      </w:r>
      <w:r w:rsidRPr="00710E33">
        <w:rPr>
          <w:rFonts w:asciiTheme="majorBidi" w:eastAsiaTheme="minorEastAsia" w:hAnsiTheme="majorBidi" w:cstheme="majorBidi"/>
          <w:color w:val="000000" w:themeColor="text1"/>
          <w:sz w:val="24"/>
          <w:szCs w:val="24"/>
        </w:rPr>
        <w:t>nd 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uri</w:t>
      </w:r>
      <w:r w:rsidRPr="00710E33">
        <w:rPr>
          <w:rFonts w:asciiTheme="majorBidi" w:eastAsiaTheme="minorEastAsia" w:hAnsiTheme="majorBidi" w:cstheme="majorBidi"/>
          <w:color w:val="000000" w:themeColor="text1"/>
          <w:spacing w:val="5"/>
          <w:sz w:val="24"/>
          <w:szCs w:val="24"/>
        </w:rPr>
        <w:t>t</w:t>
      </w:r>
      <w:r w:rsidRPr="00710E33">
        <w:rPr>
          <w:rFonts w:asciiTheme="majorBidi" w:eastAsiaTheme="minorEastAsia" w:hAnsiTheme="majorBidi" w:cstheme="majorBidi"/>
          <w:color w:val="000000" w:themeColor="text1"/>
          <w:spacing w:val="-7"/>
          <w:sz w:val="24"/>
          <w:szCs w:val="24"/>
        </w:rPr>
        <w:t>y</w:t>
      </w:r>
      <w:r w:rsidRPr="00710E33">
        <w:rPr>
          <w:rFonts w:asciiTheme="majorBidi" w:eastAsiaTheme="minorEastAsia" w:hAnsiTheme="majorBidi" w:cstheme="majorBidi"/>
          <w:color w:val="000000" w:themeColor="text1"/>
          <w:sz w:val="24"/>
          <w:szCs w:val="24"/>
        </w:rPr>
        <w:t>;</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Con</w:t>
      </w:r>
      <w:r w:rsidRPr="00710E33">
        <w:rPr>
          <w:rFonts w:asciiTheme="majorBidi" w:eastAsiaTheme="minorEastAsia" w:hAnsiTheme="majorBidi" w:cstheme="majorBidi"/>
          <w:b/>
          <w:color w:val="000000" w:themeColor="text1"/>
          <w:spacing w:val="1"/>
          <w:sz w:val="24"/>
          <w:szCs w:val="24"/>
        </w:rPr>
        <w:t>d</w:t>
      </w:r>
      <w:r w:rsidRPr="00710E33">
        <w:rPr>
          <w:rFonts w:asciiTheme="majorBidi" w:eastAsiaTheme="minorEastAsia" w:hAnsiTheme="majorBidi" w:cstheme="majorBidi"/>
          <w:b/>
          <w:color w:val="000000" w:themeColor="text1"/>
          <w:spacing w:val="-1"/>
          <w:sz w:val="24"/>
          <w:szCs w:val="24"/>
        </w:rPr>
        <w:t>e</w:t>
      </w:r>
      <w:r w:rsidRPr="00710E33">
        <w:rPr>
          <w:rFonts w:asciiTheme="majorBidi" w:eastAsiaTheme="minorEastAsia" w:hAnsiTheme="majorBidi" w:cstheme="majorBidi"/>
          <w:b/>
          <w:color w:val="000000" w:themeColor="text1"/>
          <w:spacing w:val="-3"/>
          <w:sz w:val="24"/>
          <w:szCs w:val="24"/>
        </w:rPr>
        <w:t>m</w:t>
      </w:r>
      <w:r w:rsidRPr="00710E33">
        <w:rPr>
          <w:rFonts w:asciiTheme="majorBidi" w:eastAsiaTheme="minorEastAsia" w:hAnsiTheme="majorBidi" w:cstheme="majorBidi"/>
          <w:b/>
          <w:color w:val="000000" w:themeColor="text1"/>
          <w:sz w:val="24"/>
          <w:szCs w:val="24"/>
        </w:rPr>
        <w:t xml:space="preserve">n </w:t>
      </w:r>
      <w:r w:rsidRPr="00710E33">
        <w:rPr>
          <w:rFonts w:asciiTheme="majorBidi" w:eastAsiaTheme="minorEastAsia" w:hAnsiTheme="majorBidi" w:cstheme="majorBidi"/>
          <w:color w:val="000000" w:themeColor="text1"/>
          <w:sz w:val="24"/>
          <w:szCs w:val="24"/>
        </w:rPr>
        <w:t xml:space="preserve">the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losure of the </w:t>
      </w:r>
      <w:r w:rsidRPr="00710E33">
        <w:rPr>
          <w:rFonts w:asciiTheme="majorBidi" w:eastAsiaTheme="minorEastAsia" w:hAnsiTheme="majorBidi" w:cstheme="majorBidi"/>
          <w:color w:val="000000" w:themeColor="text1"/>
          <w:spacing w:val="3"/>
          <w:sz w:val="24"/>
          <w:szCs w:val="24"/>
        </w:rPr>
        <w:t>P</w:t>
      </w:r>
      <w:r w:rsidRPr="00710E33">
        <w:rPr>
          <w:rFonts w:asciiTheme="majorBidi" w:eastAsiaTheme="minorEastAsia" w:hAnsiTheme="majorBidi" w:cstheme="majorBidi"/>
          <w:color w:val="000000" w:themeColor="text1"/>
          <w:spacing w:val="-5"/>
          <w:sz w:val="24"/>
          <w:szCs w:val="24"/>
        </w:rPr>
        <w:t>L</w:t>
      </w:r>
      <w:r w:rsidRPr="00710E33">
        <w:rPr>
          <w:rFonts w:asciiTheme="majorBidi" w:eastAsiaTheme="minorEastAsia" w:hAnsiTheme="majorBidi" w:cstheme="majorBidi"/>
          <w:color w:val="000000" w:themeColor="text1"/>
          <w:sz w:val="24"/>
          <w:szCs w:val="24"/>
        </w:rPr>
        <w:t>O dip</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omatic m</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ss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 xml:space="preserve">on in </w:t>
      </w:r>
      <w:r w:rsidRPr="00710E33">
        <w:rPr>
          <w:rFonts w:asciiTheme="majorBidi" w:eastAsiaTheme="minorEastAsia" w:hAnsiTheme="majorBidi" w:cstheme="majorBidi"/>
          <w:color w:val="000000" w:themeColor="text1"/>
          <w:spacing w:val="1"/>
          <w:sz w:val="24"/>
          <w:szCs w:val="24"/>
        </w:rPr>
        <w:t>W</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shin</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z w:val="24"/>
          <w:szCs w:val="24"/>
        </w:rPr>
        <w:t>ton in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taliation for the 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mbe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ship of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lestine to the </w:t>
      </w:r>
      <w:r w:rsidRPr="00710E33">
        <w:rPr>
          <w:rFonts w:asciiTheme="majorBidi" w:eastAsiaTheme="minorEastAsia" w:hAnsiTheme="majorBidi" w:cstheme="majorBidi"/>
          <w:color w:val="000000" w:themeColor="text1"/>
          <w:spacing w:val="-6"/>
          <w:sz w:val="24"/>
          <w:szCs w:val="24"/>
        </w:rPr>
        <w:t>I</w:t>
      </w:r>
      <w:r w:rsidRPr="00710E33">
        <w:rPr>
          <w:rFonts w:asciiTheme="majorBidi" w:eastAsiaTheme="minorEastAsia" w:hAnsiTheme="majorBidi" w:cstheme="majorBidi"/>
          <w:color w:val="000000" w:themeColor="text1"/>
          <w:sz w:val="24"/>
          <w:szCs w:val="24"/>
        </w:rPr>
        <w:t>n</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rimin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ourt;</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pacing w:val="-3"/>
          <w:sz w:val="24"/>
          <w:szCs w:val="24"/>
        </w:rPr>
        <w:t>P</w:t>
      </w:r>
      <w:r w:rsidRPr="00710E33">
        <w:rPr>
          <w:rFonts w:asciiTheme="majorBidi" w:eastAsiaTheme="minorEastAsia" w:hAnsiTheme="majorBidi" w:cstheme="majorBidi"/>
          <w:b/>
          <w:color w:val="000000" w:themeColor="text1"/>
          <w:spacing w:val="-1"/>
          <w:sz w:val="24"/>
          <w:szCs w:val="24"/>
        </w:rPr>
        <w:t>r</w:t>
      </w:r>
      <w:r w:rsidRPr="00710E33">
        <w:rPr>
          <w:rFonts w:asciiTheme="majorBidi" w:eastAsiaTheme="minorEastAsia" w:hAnsiTheme="majorBidi" w:cstheme="majorBidi"/>
          <w:b/>
          <w:color w:val="000000" w:themeColor="text1"/>
          <w:sz w:val="24"/>
          <w:szCs w:val="24"/>
        </w:rPr>
        <w:t>ai</w:t>
      </w:r>
      <w:r w:rsidRPr="00710E33">
        <w:rPr>
          <w:rFonts w:asciiTheme="majorBidi" w:eastAsiaTheme="minorEastAsia" w:hAnsiTheme="majorBidi" w:cstheme="majorBidi"/>
          <w:b/>
          <w:color w:val="000000" w:themeColor="text1"/>
          <w:spacing w:val="3"/>
          <w:sz w:val="24"/>
          <w:szCs w:val="24"/>
        </w:rPr>
        <w:t>s</w:t>
      </w:r>
      <w:r w:rsidRPr="00710E33">
        <w:rPr>
          <w:rFonts w:asciiTheme="majorBidi" w:eastAsiaTheme="minorEastAsia" w:hAnsiTheme="majorBidi" w:cstheme="majorBidi"/>
          <w:b/>
          <w:color w:val="000000" w:themeColor="text1"/>
          <w:sz w:val="24"/>
          <w:szCs w:val="24"/>
        </w:rPr>
        <w:t xml:space="preserve">e </w:t>
      </w:r>
      <w:r w:rsidRPr="00710E33">
        <w:rPr>
          <w:rFonts w:asciiTheme="majorBidi" w:eastAsiaTheme="minorEastAsia" w:hAnsiTheme="majorBidi" w:cstheme="majorBidi"/>
          <w:color w:val="000000" w:themeColor="text1"/>
          <w:sz w:val="24"/>
          <w:szCs w:val="24"/>
        </w:rPr>
        <w:t>the 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is</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 tak</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z w:val="24"/>
          <w:szCs w:val="24"/>
        </w:rPr>
        <w:t>y the Eu</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op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 Uni</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z w:val="24"/>
          <w:szCs w:val="24"/>
        </w:rPr>
        <w:t>n not to pur</w:t>
      </w:r>
      <w:r w:rsidRPr="00710E33">
        <w:rPr>
          <w:rFonts w:asciiTheme="majorBidi" w:eastAsiaTheme="minorEastAsia" w:hAnsiTheme="majorBidi" w:cstheme="majorBidi"/>
          <w:color w:val="000000" w:themeColor="text1"/>
          <w:spacing w:val="-2"/>
          <w:sz w:val="24"/>
          <w:szCs w:val="24"/>
        </w:rPr>
        <w:t>c</w:t>
      </w:r>
      <w:r w:rsidRPr="00710E33">
        <w:rPr>
          <w:rFonts w:asciiTheme="majorBidi" w:eastAsiaTheme="minorEastAsia" w:hAnsiTheme="majorBidi" w:cstheme="majorBidi"/>
          <w:color w:val="000000" w:themeColor="text1"/>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se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5"/>
          <w:sz w:val="24"/>
          <w:szCs w:val="24"/>
        </w:rPr>
        <w:t>n</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z w:val="24"/>
          <w:szCs w:val="24"/>
        </w:rPr>
        <w:t>rodu</w:t>
      </w:r>
      <w:r w:rsidRPr="00710E33">
        <w:rPr>
          <w:rFonts w:asciiTheme="majorBidi" w:eastAsiaTheme="minorEastAsia" w:hAnsiTheme="majorBidi" w:cstheme="majorBidi"/>
          <w:color w:val="000000" w:themeColor="text1"/>
          <w:spacing w:val="-2"/>
          <w:sz w:val="24"/>
          <w:szCs w:val="24"/>
        </w:rPr>
        <w:t>c</w:t>
      </w:r>
      <w:r w:rsidRPr="00710E33">
        <w:rPr>
          <w:rFonts w:asciiTheme="majorBidi" w:eastAsiaTheme="minorEastAsia" w:hAnsiTheme="majorBidi" w:cstheme="majorBidi"/>
          <w:color w:val="000000" w:themeColor="text1"/>
          <w:sz w:val="24"/>
          <w:szCs w:val="24"/>
        </w:rPr>
        <w:t>ts prod</w:t>
      </w:r>
      <w:r w:rsidRPr="00710E33">
        <w:rPr>
          <w:rFonts w:asciiTheme="majorBidi" w:eastAsiaTheme="minorEastAsia" w:hAnsiTheme="majorBidi" w:cstheme="majorBidi"/>
          <w:color w:val="000000" w:themeColor="text1"/>
          <w:spacing w:val="-1"/>
          <w:sz w:val="24"/>
          <w:szCs w:val="24"/>
        </w:rPr>
        <w:t>uce</w:t>
      </w:r>
      <w:r w:rsidRPr="00710E33">
        <w:rPr>
          <w:rFonts w:asciiTheme="majorBidi" w:eastAsiaTheme="minorEastAsia" w:hAnsiTheme="majorBidi" w:cstheme="majorBidi"/>
          <w:color w:val="000000" w:themeColor="text1"/>
          <w:sz w:val="24"/>
          <w:szCs w:val="24"/>
        </w:rPr>
        <w:t xml:space="preserve">d in the </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lem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nts b</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s</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d in t</w:t>
      </w:r>
      <w:r w:rsidRPr="00710E33">
        <w:rPr>
          <w:rFonts w:asciiTheme="majorBidi" w:eastAsiaTheme="minorEastAsia" w:hAnsiTheme="majorBidi" w:cstheme="majorBidi"/>
          <w:color w:val="000000" w:themeColor="text1"/>
          <w:spacing w:val="3"/>
          <w:sz w:val="24"/>
          <w:szCs w:val="24"/>
        </w:rPr>
        <w:t>h</w:t>
      </w:r>
      <w:r w:rsidRPr="00710E33">
        <w:rPr>
          <w:rFonts w:asciiTheme="majorBidi" w:eastAsiaTheme="minorEastAsia" w:hAnsiTheme="majorBidi" w:cstheme="majorBidi"/>
          <w:color w:val="000000" w:themeColor="text1"/>
          <w:sz w:val="24"/>
          <w:szCs w:val="24"/>
        </w:rPr>
        <w:t>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d te</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ritori</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ca</w:t>
      </w:r>
      <w:r w:rsidRPr="00710E33">
        <w:rPr>
          <w:rFonts w:asciiTheme="majorBidi" w:eastAsiaTheme="minorEastAsia" w:hAnsiTheme="majorBidi" w:cstheme="majorBidi"/>
          <w:color w:val="000000" w:themeColor="text1"/>
          <w:sz w:val="24"/>
          <w:szCs w:val="24"/>
        </w:rPr>
        <w:t>ll on stat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of </w:t>
      </w:r>
      <w:r w:rsidRPr="00710E33">
        <w:rPr>
          <w:rFonts w:asciiTheme="majorBidi" w:eastAsiaTheme="minorEastAsia" w:hAnsiTheme="majorBidi" w:cstheme="majorBidi"/>
          <w:color w:val="000000" w:themeColor="text1"/>
          <w:sz w:val="24"/>
          <w:szCs w:val="24"/>
        </w:rPr>
        <w:lastRenderedPageBreak/>
        <w:t>the APA 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m</w:t>
      </w:r>
      <w:r w:rsidRPr="00710E33">
        <w:rPr>
          <w:rFonts w:asciiTheme="majorBidi" w:eastAsiaTheme="minorEastAsia" w:hAnsiTheme="majorBidi" w:cstheme="majorBidi"/>
          <w:color w:val="000000" w:themeColor="text1"/>
          <w:spacing w:val="3"/>
          <w:sz w:val="24"/>
          <w:szCs w:val="24"/>
        </w:rPr>
        <w:t>b</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r </w:t>
      </w:r>
      <w:r w:rsidRPr="00710E33">
        <w:rPr>
          <w:rFonts w:asciiTheme="majorBidi" w:eastAsiaTheme="minorEastAsia" w:hAnsiTheme="majorBidi" w:cstheme="majorBidi"/>
          <w:color w:val="000000" w:themeColor="text1"/>
          <w:spacing w:val="1"/>
          <w:sz w:val="24"/>
          <w:szCs w:val="24"/>
        </w:rPr>
        <w:t>Pa</w:t>
      </w:r>
      <w:r w:rsidRPr="00710E33">
        <w:rPr>
          <w:rFonts w:asciiTheme="majorBidi" w:eastAsiaTheme="minorEastAsia" w:hAnsiTheme="majorBidi" w:cstheme="majorBidi"/>
          <w:color w:val="000000" w:themeColor="text1"/>
          <w:sz w:val="24"/>
          <w:szCs w:val="24"/>
        </w:rPr>
        <w:t>rli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ments to </w:t>
      </w:r>
      <w:r w:rsidRPr="00710E33">
        <w:rPr>
          <w:rFonts w:asciiTheme="majorBidi" w:eastAsiaTheme="minorEastAsia" w:hAnsiTheme="majorBidi" w:cstheme="majorBidi"/>
          <w:color w:val="000000" w:themeColor="text1"/>
          <w:spacing w:val="-1"/>
          <w:sz w:val="24"/>
          <w:szCs w:val="24"/>
        </w:rPr>
        <w:t>ac</w:t>
      </w:r>
      <w:r w:rsidRPr="00710E33">
        <w:rPr>
          <w:rFonts w:asciiTheme="majorBidi" w:eastAsiaTheme="minorEastAsia" w:hAnsiTheme="majorBidi" w:cstheme="majorBidi"/>
          <w:color w:val="000000" w:themeColor="text1"/>
          <w:sz w:val="24"/>
          <w:szCs w:val="24"/>
        </w:rPr>
        <w:t>t in a si</w:t>
      </w:r>
      <w:r w:rsidRPr="00710E33">
        <w:rPr>
          <w:rFonts w:asciiTheme="majorBidi" w:eastAsiaTheme="minorEastAsia" w:hAnsiTheme="majorBidi" w:cstheme="majorBidi"/>
          <w:color w:val="000000" w:themeColor="text1"/>
          <w:spacing w:val="1"/>
          <w:sz w:val="24"/>
          <w:szCs w:val="24"/>
        </w:rPr>
        <w:t>m</w:t>
      </w:r>
      <w:r w:rsidRPr="00710E33">
        <w:rPr>
          <w:rFonts w:asciiTheme="majorBidi" w:eastAsiaTheme="minorEastAsia" w:hAnsiTheme="majorBidi" w:cstheme="majorBidi"/>
          <w:color w:val="000000" w:themeColor="text1"/>
          <w:sz w:val="24"/>
          <w:szCs w:val="24"/>
        </w:rPr>
        <w:t>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r w</w:t>
      </w:r>
      <w:r w:rsidRPr="00710E33">
        <w:rPr>
          <w:rFonts w:asciiTheme="majorBidi" w:eastAsiaTheme="minorEastAsia" w:hAnsiTheme="majorBidi" w:cstheme="majorBidi"/>
          <w:color w:val="000000" w:themeColor="text1"/>
          <w:spacing w:val="3"/>
          <w:sz w:val="24"/>
          <w:szCs w:val="24"/>
        </w:rPr>
        <w:t>a</w:t>
      </w:r>
      <w:r w:rsidRPr="00710E33">
        <w:rPr>
          <w:rFonts w:asciiTheme="majorBidi" w:eastAsiaTheme="minorEastAsia" w:hAnsiTheme="majorBidi" w:cstheme="majorBidi"/>
          <w:color w:val="000000" w:themeColor="text1"/>
          <w:sz w:val="24"/>
          <w:szCs w:val="24"/>
        </w:rPr>
        <w:t xml:space="preserve">y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nd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fi</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m the full </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uppo</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t for in</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rn</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 b</w:t>
      </w:r>
      <w:r w:rsidRPr="00710E33">
        <w:rPr>
          <w:rFonts w:asciiTheme="majorBidi" w:eastAsiaTheme="minorEastAsia" w:hAnsiTheme="majorBidi" w:cstheme="majorBidi"/>
          <w:color w:val="000000" w:themeColor="text1"/>
          <w:spacing w:val="5"/>
          <w:sz w:val="24"/>
          <w:szCs w:val="24"/>
        </w:rPr>
        <w:t>o</w:t>
      </w:r>
      <w:r w:rsidRPr="00710E33">
        <w:rPr>
          <w:rFonts w:asciiTheme="majorBidi" w:eastAsiaTheme="minorEastAsia" w:hAnsiTheme="majorBidi" w:cstheme="majorBidi"/>
          <w:color w:val="000000" w:themeColor="text1"/>
          <w:spacing w:val="-5"/>
          <w:sz w:val="24"/>
          <w:szCs w:val="24"/>
        </w:rPr>
        <w:t>y</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ott movem</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nt </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inst </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sr</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li o</w:t>
      </w:r>
      <w:r w:rsidRPr="00710E33">
        <w:rPr>
          <w:rFonts w:asciiTheme="majorBidi" w:eastAsiaTheme="minorEastAsia" w:hAnsiTheme="majorBidi" w:cstheme="majorBidi"/>
          <w:color w:val="000000" w:themeColor="text1"/>
          <w:spacing w:val="-1"/>
          <w:sz w:val="24"/>
          <w:szCs w:val="24"/>
        </w:rPr>
        <w:t>cc</w:t>
      </w:r>
      <w:r w:rsidRPr="00710E33">
        <w:rPr>
          <w:rFonts w:asciiTheme="majorBidi" w:eastAsiaTheme="minorEastAsia" w:hAnsiTheme="majorBidi" w:cstheme="majorBidi"/>
          <w:color w:val="000000" w:themeColor="text1"/>
          <w:sz w:val="24"/>
          <w:szCs w:val="24"/>
        </w:rPr>
        <w:t>up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4"/>
          <w:sz w:val="24"/>
          <w:szCs w:val="24"/>
        </w:rPr>
        <w:t>n</w:t>
      </w:r>
      <w:r w:rsidRPr="00710E33">
        <w:rPr>
          <w:rFonts w:asciiTheme="majorBidi" w:eastAsiaTheme="minorEastAsia" w:hAnsiTheme="majorBidi" w:cstheme="majorBidi"/>
          <w:color w:val="000000" w:themeColor="text1"/>
          <w:sz w:val="24"/>
          <w:szCs w:val="24"/>
        </w:rPr>
        <w:t>;</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the illegal decisions taken by the Israeli Knesset, such as the Judaization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Reject</w:t>
      </w:r>
      <w:r w:rsidRPr="00710E33">
        <w:rPr>
          <w:rFonts w:asciiTheme="majorBidi" w:eastAsiaTheme="minorEastAsia" w:hAnsiTheme="majorBidi" w:cstheme="majorBidi"/>
          <w:color w:val="000000" w:themeColor="text1"/>
          <w:sz w:val="24"/>
          <w:szCs w:val="24"/>
        </w:rPr>
        <w:t xml:space="preserve"> and condemn the US Administration's decision to suspend its financial contributions to UNRWA, and 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color w:val="000000" w:themeColor="text1"/>
          <w:sz w:val="24"/>
          <w:szCs w:val="24"/>
        </w:rPr>
        <w:t xml:space="preserve">Call upon </w:t>
      </w:r>
      <w:r w:rsidRPr="00710E33">
        <w:rPr>
          <w:rFonts w:asciiTheme="majorBidi" w:eastAsiaTheme="minorEastAsia" w:hAnsiTheme="majorBidi" w:cstheme="majorBidi"/>
          <w:color w:val="000000" w:themeColor="text1"/>
          <w:sz w:val="24"/>
          <w:szCs w:val="24"/>
        </w:rPr>
        <w:t>the in</w:t>
      </w:r>
      <w:r w:rsidRPr="00710E33">
        <w:rPr>
          <w:rFonts w:asciiTheme="majorBidi" w:eastAsiaTheme="minorEastAsia" w:hAnsiTheme="majorBidi" w:cstheme="majorBidi"/>
          <w:color w:val="000000" w:themeColor="text1"/>
          <w:spacing w:val="2"/>
          <w:sz w:val="24"/>
          <w:szCs w:val="24"/>
        </w:rPr>
        <w:t>t</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3"/>
          <w:sz w:val="24"/>
          <w:szCs w:val="24"/>
        </w:rPr>
        <w:t>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tion</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l </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om</w:t>
      </w:r>
      <w:r w:rsidRPr="00710E33">
        <w:rPr>
          <w:rFonts w:asciiTheme="majorBidi" w:eastAsiaTheme="minorEastAsia" w:hAnsiTheme="majorBidi" w:cstheme="majorBidi"/>
          <w:color w:val="000000" w:themeColor="text1"/>
          <w:spacing w:val="-2"/>
          <w:sz w:val="24"/>
          <w:szCs w:val="24"/>
        </w:rPr>
        <w:t>m</w:t>
      </w:r>
      <w:r w:rsidRPr="00710E33">
        <w:rPr>
          <w:rFonts w:asciiTheme="majorBidi" w:eastAsiaTheme="minorEastAsia" w:hAnsiTheme="majorBidi" w:cstheme="majorBidi"/>
          <w:color w:val="000000" w:themeColor="text1"/>
          <w:sz w:val="24"/>
          <w:szCs w:val="24"/>
        </w:rPr>
        <w:t>uni</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z w:val="24"/>
          <w:szCs w:val="24"/>
        </w:rPr>
        <w:t xml:space="preserve">y to </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ul</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ill i</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s pled</w:t>
      </w:r>
      <w:r w:rsidRPr="00710E33">
        <w:rPr>
          <w:rFonts w:asciiTheme="majorBidi" w:eastAsiaTheme="minorEastAsia" w:hAnsiTheme="majorBidi" w:cstheme="majorBidi"/>
          <w:color w:val="000000" w:themeColor="text1"/>
          <w:spacing w:val="-2"/>
          <w:sz w:val="24"/>
          <w:szCs w:val="24"/>
        </w:rPr>
        <w:t>g</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 xml:space="preserve">s to </w:t>
      </w:r>
      <w:r w:rsidRPr="00710E33">
        <w:rPr>
          <w:rFonts w:asciiTheme="majorBidi" w:eastAsiaTheme="minorEastAsia" w:hAnsiTheme="majorBidi" w:cstheme="majorBidi"/>
          <w:color w:val="000000" w:themeColor="text1"/>
          <w:spacing w:val="-1"/>
          <w:sz w:val="24"/>
          <w:szCs w:val="24"/>
        </w:rPr>
        <w:t>re</w:t>
      </w:r>
      <w:r w:rsidRPr="00710E33">
        <w:rPr>
          <w:rFonts w:asciiTheme="majorBidi" w:eastAsiaTheme="minorEastAsia" w:hAnsiTheme="majorBidi" w:cstheme="majorBidi"/>
          <w:color w:val="000000" w:themeColor="text1"/>
          <w:sz w:val="24"/>
          <w:szCs w:val="24"/>
        </w:rPr>
        <w:t>bui</w:t>
      </w:r>
      <w:r w:rsidRPr="00710E33">
        <w:rPr>
          <w:rFonts w:asciiTheme="majorBidi" w:eastAsiaTheme="minorEastAsia" w:hAnsiTheme="majorBidi" w:cstheme="majorBidi"/>
          <w:color w:val="000000" w:themeColor="text1"/>
          <w:spacing w:val="1"/>
          <w:sz w:val="24"/>
          <w:szCs w:val="24"/>
        </w:rPr>
        <w:t>l</w:t>
      </w:r>
      <w:r w:rsidRPr="00710E33">
        <w:rPr>
          <w:rFonts w:asciiTheme="majorBidi" w:eastAsiaTheme="minorEastAsia" w:hAnsiTheme="majorBidi" w:cstheme="majorBidi"/>
          <w:color w:val="000000" w:themeColor="text1"/>
          <w:sz w:val="24"/>
          <w:szCs w:val="24"/>
        </w:rPr>
        <w:t>d in</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z w:val="24"/>
          <w:szCs w:val="24"/>
        </w:rPr>
        <w:t>r</w:t>
      </w:r>
      <w:r w:rsidRPr="00710E33">
        <w:rPr>
          <w:rFonts w:asciiTheme="majorBidi" w:eastAsiaTheme="minorEastAsia" w:hAnsiTheme="majorBidi" w:cstheme="majorBidi"/>
          <w:color w:val="000000" w:themeColor="text1"/>
          <w:spacing w:val="-2"/>
          <w:sz w:val="24"/>
          <w:szCs w:val="24"/>
        </w:rPr>
        <w:t>a</w:t>
      </w:r>
      <w:r w:rsidRPr="00710E33">
        <w:rPr>
          <w:rFonts w:asciiTheme="majorBidi" w:eastAsiaTheme="minorEastAsia" w:hAnsiTheme="majorBidi" w:cstheme="majorBidi"/>
          <w:color w:val="000000" w:themeColor="text1"/>
          <w:sz w:val="24"/>
          <w:szCs w:val="24"/>
        </w:rPr>
        <w:t>stru</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tu</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r</w:t>
      </w:r>
      <w:r w:rsidRPr="00710E33">
        <w:rPr>
          <w:rFonts w:asciiTheme="majorBidi" w:eastAsiaTheme="minorEastAsia" w:hAnsiTheme="majorBidi" w:cstheme="majorBidi"/>
          <w:color w:val="000000" w:themeColor="text1"/>
          <w:spacing w:val="-2"/>
          <w:sz w:val="24"/>
          <w:szCs w:val="24"/>
        </w:rPr>
        <w:t>e</w:t>
      </w:r>
      <w:r w:rsidRPr="00710E33">
        <w:rPr>
          <w:rFonts w:asciiTheme="majorBidi" w:eastAsiaTheme="minorEastAsia" w:hAnsiTheme="majorBidi" w:cstheme="majorBidi"/>
          <w:color w:val="000000" w:themeColor="text1"/>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b</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z w:val="24"/>
          <w:szCs w:val="24"/>
        </w:rPr>
        <w:t>lit</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te p</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ople in G</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1"/>
          <w:sz w:val="24"/>
          <w:szCs w:val="24"/>
        </w:rPr>
        <w:t>z</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2"/>
          <w:sz w:val="24"/>
          <w:szCs w:val="24"/>
        </w:rPr>
        <w:t>wh</w:t>
      </w:r>
      <w:r w:rsidRPr="00710E33">
        <w:rPr>
          <w:rFonts w:asciiTheme="majorBidi" w:eastAsiaTheme="minorEastAsia" w:hAnsiTheme="majorBidi" w:cstheme="majorBidi"/>
          <w:color w:val="000000" w:themeColor="text1"/>
          <w:spacing w:val="3"/>
          <w:sz w:val="24"/>
          <w:szCs w:val="24"/>
        </w:rPr>
        <w:t>i</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 xml:space="preserve">h </w:t>
      </w:r>
      <w:r w:rsidRPr="00710E33">
        <w:rPr>
          <w:rFonts w:asciiTheme="majorBidi" w:eastAsiaTheme="minorEastAsia" w:hAnsiTheme="majorBidi" w:cstheme="majorBidi"/>
          <w:color w:val="000000" w:themeColor="text1"/>
          <w:spacing w:val="2"/>
          <w:sz w:val="24"/>
          <w:szCs w:val="24"/>
        </w:rPr>
        <w:t>h</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pacing w:val="2"/>
          <w:sz w:val="24"/>
          <w:szCs w:val="24"/>
        </w:rPr>
        <w:t>v</w:t>
      </w:r>
      <w:r w:rsidRPr="00710E33">
        <w:rPr>
          <w:rFonts w:asciiTheme="majorBidi" w:eastAsiaTheme="minorEastAsia" w:hAnsiTheme="majorBidi" w:cstheme="majorBidi"/>
          <w:color w:val="000000" w:themeColor="text1"/>
          <w:sz w:val="24"/>
          <w:szCs w:val="24"/>
        </w:rPr>
        <w:t xml:space="preserve">e </w:t>
      </w:r>
      <w:r w:rsidRPr="00710E33">
        <w:rPr>
          <w:rFonts w:asciiTheme="majorBidi" w:eastAsiaTheme="minorEastAsia" w:hAnsiTheme="majorBidi" w:cstheme="majorBidi"/>
          <w:color w:val="000000" w:themeColor="text1"/>
          <w:spacing w:val="2"/>
          <w:sz w:val="24"/>
          <w:szCs w:val="24"/>
        </w:rPr>
        <w:t>b</w:t>
      </w:r>
      <w:r w:rsidRPr="00710E33">
        <w:rPr>
          <w:rFonts w:asciiTheme="majorBidi" w:eastAsiaTheme="minorEastAsia" w:hAnsiTheme="majorBidi" w:cstheme="majorBidi"/>
          <w:color w:val="000000" w:themeColor="text1"/>
          <w:spacing w:val="1"/>
          <w:sz w:val="24"/>
          <w:szCs w:val="24"/>
        </w:rPr>
        <w:t>ee</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2"/>
          <w:sz w:val="24"/>
          <w:szCs w:val="24"/>
        </w:rPr>
        <w:t>d</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3"/>
          <w:sz w:val="24"/>
          <w:szCs w:val="24"/>
        </w:rPr>
        <w:t>t</w:t>
      </w:r>
      <w:r w:rsidRPr="00710E33">
        <w:rPr>
          <w:rFonts w:asciiTheme="majorBidi" w:eastAsiaTheme="minorEastAsia" w:hAnsiTheme="majorBidi" w:cstheme="majorBidi"/>
          <w:color w:val="000000" w:themeColor="text1"/>
          <w:spacing w:val="1"/>
          <w:sz w:val="24"/>
          <w:szCs w:val="24"/>
        </w:rPr>
        <w:t>r</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y</w:t>
      </w:r>
      <w:r w:rsidRPr="00710E33">
        <w:rPr>
          <w:rFonts w:asciiTheme="majorBidi" w:eastAsiaTheme="minorEastAsia" w:hAnsiTheme="majorBidi" w:cstheme="majorBidi"/>
          <w:color w:val="000000" w:themeColor="text1"/>
          <w:spacing w:val="4"/>
          <w:sz w:val="24"/>
          <w:szCs w:val="24"/>
        </w:rPr>
        <w:t>e</w:t>
      </w:r>
      <w:r w:rsidRPr="00710E33">
        <w:rPr>
          <w:rFonts w:asciiTheme="majorBidi" w:eastAsiaTheme="minorEastAsia" w:hAnsiTheme="majorBidi" w:cstheme="majorBidi"/>
          <w:color w:val="000000" w:themeColor="text1"/>
          <w:sz w:val="24"/>
          <w:szCs w:val="24"/>
        </w:rPr>
        <w:t xml:space="preserve">d </w:t>
      </w:r>
      <w:r w:rsidRPr="00710E33">
        <w:rPr>
          <w:rFonts w:asciiTheme="majorBidi" w:eastAsiaTheme="minorEastAsia" w:hAnsiTheme="majorBidi" w:cstheme="majorBidi"/>
          <w:color w:val="000000" w:themeColor="text1"/>
          <w:spacing w:val="5"/>
          <w:sz w:val="24"/>
          <w:szCs w:val="24"/>
        </w:rPr>
        <w:t>b</w:t>
      </w:r>
      <w:r w:rsidRPr="00710E33">
        <w:rPr>
          <w:rFonts w:asciiTheme="majorBidi" w:eastAsiaTheme="minorEastAsia" w:hAnsiTheme="majorBidi" w:cstheme="majorBidi"/>
          <w:color w:val="000000" w:themeColor="text1"/>
          <w:sz w:val="24"/>
          <w:szCs w:val="24"/>
        </w:rPr>
        <w:t>y I</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pacing w:val="1"/>
          <w:sz w:val="24"/>
          <w:szCs w:val="24"/>
        </w:rPr>
        <w:t>rae</w:t>
      </w:r>
      <w:r w:rsidRPr="00710E33">
        <w:rPr>
          <w:rFonts w:asciiTheme="majorBidi" w:eastAsiaTheme="minorEastAsia" w:hAnsiTheme="majorBidi" w:cstheme="majorBidi"/>
          <w:color w:val="000000" w:themeColor="text1"/>
          <w:spacing w:val="3"/>
          <w:sz w:val="24"/>
          <w:szCs w:val="24"/>
        </w:rPr>
        <w:t>l</w:t>
      </w:r>
      <w:r w:rsidRPr="00710E33">
        <w:rPr>
          <w:rFonts w:asciiTheme="majorBidi" w:eastAsiaTheme="minorEastAsia" w:hAnsiTheme="majorBidi" w:cstheme="majorBidi"/>
          <w:color w:val="000000" w:themeColor="text1"/>
          <w:sz w:val="24"/>
          <w:szCs w:val="24"/>
        </w:rPr>
        <w:t xml:space="preserve">i </w:t>
      </w:r>
      <w:r w:rsidRPr="00710E33">
        <w:rPr>
          <w:rFonts w:asciiTheme="majorBidi" w:eastAsiaTheme="minorEastAsia" w:hAnsiTheme="majorBidi" w:cstheme="majorBidi"/>
          <w:color w:val="000000" w:themeColor="text1"/>
          <w:spacing w:val="1"/>
          <w:sz w:val="24"/>
          <w:szCs w:val="24"/>
        </w:rPr>
        <w:t>f</w:t>
      </w:r>
      <w:r w:rsidRPr="00710E33">
        <w:rPr>
          <w:rFonts w:asciiTheme="majorBidi" w:eastAsiaTheme="minorEastAsia" w:hAnsiTheme="majorBidi" w:cstheme="majorBidi"/>
          <w:color w:val="000000" w:themeColor="text1"/>
          <w:spacing w:val="2"/>
          <w:sz w:val="24"/>
          <w:szCs w:val="24"/>
        </w:rPr>
        <w:t>o</w:t>
      </w:r>
      <w:r w:rsidRPr="00710E33">
        <w:rPr>
          <w:rFonts w:asciiTheme="majorBidi" w:eastAsiaTheme="minorEastAsia" w:hAnsiTheme="majorBidi" w:cstheme="majorBidi"/>
          <w:color w:val="000000" w:themeColor="text1"/>
          <w:spacing w:val="1"/>
          <w:sz w:val="24"/>
          <w:szCs w:val="24"/>
        </w:rPr>
        <w:t>rce</w:t>
      </w:r>
      <w:r w:rsidRPr="00710E33">
        <w:rPr>
          <w:rFonts w:asciiTheme="majorBidi" w:eastAsiaTheme="minorEastAsia" w:hAnsiTheme="majorBidi" w:cstheme="majorBidi"/>
          <w:color w:val="000000" w:themeColor="text1"/>
          <w:spacing w:val="2"/>
          <w:sz w:val="24"/>
          <w:szCs w:val="24"/>
        </w:rPr>
        <w:t>s</w:t>
      </w:r>
      <w:r w:rsidRPr="00710E33">
        <w:rPr>
          <w:rFonts w:asciiTheme="majorBidi" w:eastAsiaTheme="minorEastAsia" w:hAnsiTheme="majorBidi" w:cstheme="majorBidi"/>
          <w:color w:val="000000" w:themeColor="text1"/>
          <w:sz w:val="24"/>
          <w:szCs w:val="24"/>
        </w:rPr>
        <w:t xml:space="preserve">, </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nd to su</w:t>
      </w:r>
      <w:r w:rsidRPr="00710E33">
        <w:rPr>
          <w:rFonts w:asciiTheme="majorBidi" w:eastAsiaTheme="minorEastAsia" w:hAnsiTheme="majorBidi" w:cstheme="majorBidi"/>
          <w:color w:val="000000" w:themeColor="text1"/>
          <w:spacing w:val="2"/>
          <w:sz w:val="24"/>
          <w:szCs w:val="24"/>
        </w:rPr>
        <w:t>p</w:t>
      </w:r>
      <w:r w:rsidRPr="00710E33">
        <w:rPr>
          <w:rFonts w:asciiTheme="majorBidi" w:eastAsiaTheme="minorEastAsia" w:hAnsiTheme="majorBidi" w:cstheme="majorBidi"/>
          <w:color w:val="000000" w:themeColor="text1"/>
          <w:sz w:val="24"/>
          <w:szCs w:val="24"/>
        </w:rPr>
        <w:t>port the P</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lestin</w:t>
      </w:r>
      <w:r w:rsidRPr="00710E33">
        <w:rPr>
          <w:rFonts w:asciiTheme="majorBidi" w:eastAsiaTheme="minorEastAsia" w:hAnsiTheme="majorBidi" w:cstheme="majorBidi"/>
          <w:color w:val="000000" w:themeColor="text1"/>
          <w:spacing w:val="1"/>
          <w:sz w:val="24"/>
          <w:szCs w:val="24"/>
        </w:rPr>
        <w:t>i</w:t>
      </w:r>
      <w:r w:rsidRPr="00710E33">
        <w:rPr>
          <w:rFonts w:asciiTheme="majorBidi" w:eastAsiaTheme="minorEastAsia" w:hAnsiTheme="majorBidi" w:cstheme="majorBidi"/>
          <w:color w:val="000000" w:themeColor="text1"/>
          <w:spacing w:val="-1"/>
          <w:sz w:val="24"/>
          <w:szCs w:val="24"/>
        </w:rPr>
        <w:t>a</w:t>
      </w:r>
      <w:r w:rsidRPr="00710E33">
        <w:rPr>
          <w:rFonts w:asciiTheme="majorBidi" w:eastAsiaTheme="minorEastAsia" w:hAnsiTheme="majorBidi" w:cstheme="majorBidi"/>
          <w:color w:val="000000" w:themeColor="text1"/>
          <w:sz w:val="24"/>
          <w:szCs w:val="24"/>
        </w:rPr>
        <w:t xml:space="preserve">n </w:t>
      </w:r>
      <w:r w:rsidRPr="00710E33">
        <w:rPr>
          <w:rFonts w:asciiTheme="majorBidi" w:eastAsiaTheme="minorEastAsia" w:hAnsiTheme="majorBidi" w:cstheme="majorBidi"/>
          <w:color w:val="000000" w:themeColor="text1"/>
          <w:spacing w:val="-1"/>
          <w:sz w:val="24"/>
          <w:szCs w:val="24"/>
        </w:rPr>
        <w:t>ec</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2"/>
          <w:sz w:val="24"/>
          <w:szCs w:val="24"/>
        </w:rPr>
        <w:t>n</w:t>
      </w:r>
      <w:r w:rsidRPr="00710E33">
        <w:rPr>
          <w:rFonts w:asciiTheme="majorBidi" w:eastAsiaTheme="minorEastAsia" w:hAnsiTheme="majorBidi" w:cstheme="majorBidi"/>
          <w:color w:val="000000" w:themeColor="text1"/>
          <w:sz w:val="24"/>
          <w:szCs w:val="24"/>
        </w:rPr>
        <w:t>o</w:t>
      </w:r>
      <w:r w:rsidRPr="00710E33">
        <w:rPr>
          <w:rFonts w:asciiTheme="majorBidi" w:eastAsiaTheme="minorEastAsia" w:hAnsiTheme="majorBidi" w:cstheme="majorBidi"/>
          <w:color w:val="000000" w:themeColor="text1"/>
          <w:spacing w:val="3"/>
          <w:sz w:val="24"/>
          <w:szCs w:val="24"/>
        </w:rPr>
        <w:t>m</w:t>
      </w:r>
      <w:r w:rsidRPr="00710E33">
        <w:rPr>
          <w:rFonts w:asciiTheme="majorBidi" w:eastAsiaTheme="minorEastAsia" w:hAnsiTheme="majorBidi" w:cstheme="majorBidi"/>
          <w:color w:val="000000" w:themeColor="text1"/>
          <w:sz w:val="24"/>
          <w:szCs w:val="24"/>
        </w:rPr>
        <w:t xml:space="preserve">y in </w:t>
      </w:r>
      <w:r w:rsidRPr="00710E33">
        <w:rPr>
          <w:rFonts w:asciiTheme="majorBidi" w:eastAsiaTheme="minorEastAsia" w:hAnsiTheme="majorBidi" w:cstheme="majorBidi"/>
          <w:color w:val="000000" w:themeColor="text1"/>
          <w:spacing w:val="1"/>
          <w:sz w:val="24"/>
          <w:szCs w:val="24"/>
        </w:rPr>
        <w:t>t</w:t>
      </w:r>
      <w:r w:rsidRPr="00710E33">
        <w:rPr>
          <w:rFonts w:asciiTheme="majorBidi" w:eastAsiaTheme="minorEastAsia" w:hAnsiTheme="majorBidi" w:cstheme="majorBidi"/>
          <w:color w:val="000000" w:themeColor="text1"/>
          <w:sz w:val="24"/>
          <w:szCs w:val="24"/>
        </w:rPr>
        <w:t>he o</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pacing w:val="-1"/>
          <w:sz w:val="24"/>
          <w:szCs w:val="24"/>
        </w:rPr>
        <w:t>c</w:t>
      </w:r>
      <w:r w:rsidRPr="00710E33">
        <w:rPr>
          <w:rFonts w:asciiTheme="majorBidi" w:eastAsiaTheme="minorEastAsia" w:hAnsiTheme="majorBidi" w:cstheme="majorBidi"/>
          <w:color w:val="000000" w:themeColor="text1"/>
          <w:sz w:val="24"/>
          <w:szCs w:val="24"/>
        </w:rPr>
        <w:t>upied Pal</w:t>
      </w:r>
      <w:r w:rsidRPr="00710E33">
        <w:rPr>
          <w:rFonts w:asciiTheme="majorBidi" w:eastAsiaTheme="minorEastAsia" w:hAnsiTheme="majorBidi" w:cstheme="majorBidi"/>
          <w:color w:val="000000" w:themeColor="text1"/>
          <w:spacing w:val="1"/>
          <w:sz w:val="24"/>
          <w:szCs w:val="24"/>
        </w:rPr>
        <w:t>e</w:t>
      </w:r>
      <w:r w:rsidRPr="00710E33">
        <w:rPr>
          <w:rFonts w:asciiTheme="majorBidi" w:eastAsiaTheme="minorEastAsia" w:hAnsiTheme="majorBidi" w:cstheme="majorBidi"/>
          <w:color w:val="000000" w:themeColor="text1"/>
          <w:sz w:val="24"/>
          <w:szCs w:val="24"/>
        </w:rPr>
        <w:t>stine.</w:t>
      </w:r>
    </w:p>
    <w:p w:rsidR="00BA4DB7" w:rsidRPr="00710E33"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4"/>
          <w:szCs w:val="24"/>
        </w:rPr>
      </w:pPr>
      <w:r w:rsidRPr="00710E33">
        <w:rPr>
          <w:rFonts w:asciiTheme="majorBidi" w:eastAsiaTheme="minorEastAsia" w:hAnsiTheme="majorBidi" w:cstheme="majorBidi"/>
          <w:b/>
          <w:bCs/>
          <w:color w:val="000000" w:themeColor="text1"/>
          <w:sz w:val="24"/>
          <w:szCs w:val="24"/>
        </w:rPr>
        <w:t>Call upon</w:t>
      </w:r>
      <w:r w:rsidRPr="00710E33">
        <w:rPr>
          <w:rFonts w:asciiTheme="majorBidi" w:eastAsiaTheme="minorEastAsia" w:hAnsiTheme="majorBidi" w:cstheme="majorBidi"/>
          <w:color w:val="000000" w:themeColor="text1"/>
          <w:sz w:val="24"/>
          <w:szCs w:val="24"/>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Israel's capital as null and void, and calling on all APA member states to refrain from establishing diplomatic missions in occupied Jerusalem.</w:t>
      </w:r>
    </w:p>
    <w:p w:rsidR="00BA4DB7" w:rsidRPr="00920F47" w:rsidRDefault="00BA4DB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color w:val="000000" w:themeColor="text1"/>
          <w:sz w:val="26"/>
          <w:szCs w:val="26"/>
        </w:rPr>
      </w:pPr>
      <w:r w:rsidRPr="00710E33">
        <w:rPr>
          <w:rFonts w:asciiTheme="majorBidi" w:eastAsiaTheme="minorEastAsia" w:hAnsiTheme="majorBidi" w:cstheme="majorBidi"/>
          <w:b/>
          <w:bCs/>
          <w:color w:val="000000" w:themeColor="text1"/>
          <w:sz w:val="24"/>
          <w:szCs w:val="24"/>
        </w:rPr>
        <w:t>Affirm</w:t>
      </w:r>
      <w:r w:rsidRPr="00710E33">
        <w:rPr>
          <w:rFonts w:asciiTheme="majorBidi" w:eastAsiaTheme="minorEastAsia" w:hAnsiTheme="majorBidi" w:cstheme="majorBidi"/>
          <w:color w:val="000000" w:themeColor="text1"/>
          <w:sz w:val="24"/>
          <w:szCs w:val="24"/>
        </w:rPr>
        <w:t xml:space="preserve"> that development, investment and improvement of the standard of living are rights denied to the Palestinian people for 52 years now, due to the continuation of the Israeli occupation. It’s a must first to end the occupation, in order to liberate </w:t>
      </w:r>
      <w:r w:rsidRPr="00710E33">
        <w:rPr>
          <w:rFonts w:asciiTheme="majorBidi" w:eastAsiaTheme="minorEastAsia" w:hAnsiTheme="majorBidi" w:cstheme="majorBidi"/>
          <w:color w:val="000000" w:themeColor="text1"/>
          <w:sz w:val="24"/>
          <w:szCs w:val="24"/>
        </w:rPr>
        <w:lastRenderedPageBreak/>
        <w:t>the Palestinian economy, and enable the Palestinian people to control their natural resources and economic wealth, and invest to live a decent life away from blackmail and bargaining.</w:t>
      </w:r>
    </w:p>
    <w:p w:rsidR="00920F47" w:rsidRPr="00027901" w:rsidRDefault="00920F4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bCs/>
          <w:sz w:val="24"/>
          <w:szCs w:val="24"/>
        </w:rPr>
      </w:pPr>
      <w:r w:rsidRPr="00027901">
        <w:rPr>
          <w:rFonts w:asciiTheme="majorBidi" w:eastAsiaTheme="minorEastAsia" w:hAnsiTheme="majorBidi" w:cstheme="majorBidi"/>
          <w:b/>
          <w:bCs/>
          <w:sz w:val="24"/>
          <w:szCs w:val="24"/>
        </w:rPr>
        <w:t>Reaffirms</w:t>
      </w:r>
      <w:r w:rsidRPr="00027901">
        <w:rPr>
          <w:rFonts w:asciiTheme="majorBidi" w:eastAsiaTheme="minorEastAsia" w:hAnsiTheme="majorBidi" w:cstheme="majorBidi"/>
          <w:bCs/>
          <w:sz w:val="24"/>
          <w:szCs w:val="24"/>
        </w:rPr>
        <w:t xml:space="preserve"> its rejection of US Secretary of State declaration on 18th of Nov 2019 that Israeli settlement in the Occupied Palestinian Territories is not inconsistent with the international law and considers the declaration a flagrant violation of international law and UN resolutions in particular UN Security Council resolution 2334.</w:t>
      </w:r>
    </w:p>
    <w:p w:rsidR="00920F47" w:rsidRPr="00027901" w:rsidRDefault="00920F47" w:rsidP="00F42D8A">
      <w:pPr>
        <w:numPr>
          <w:ilvl w:val="0"/>
          <w:numId w:val="10"/>
        </w:numPr>
        <w:tabs>
          <w:tab w:val="left" w:pos="630"/>
        </w:tabs>
        <w:spacing w:beforeLines="100" w:before="240" w:after="100" w:afterAutospacing="1" w:line="276" w:lineRule="auto"/>
        <w:ind w:left="1134" w:hanging="567"/>
        <w:jc w:val="both"/>
        <w:rPr>
          <w:rFonts w:asciiTheme="majorBidi" w:eastAsiaTheme="minorEastAsia" w:hAnsiTheme="majorBidi" w:cstheme="majorBidi"/>
          <w:bCs/>
          <w:sz w:val="24"/>
          <w:szCs w:val="24"/>
        </w:rPr>
      </w:pPr>
      <w:r w:rsidRPr="00027901">
        <w:rPr>
          <w:rFonts w:asciiTheme="majorBidi" w:eastAsiaTheme="minorEastAsia" w:hAnsiTheme="majorBidi" w:cstheme="majorBidi"/>
          <w:b/>
          <w:bCs/>
          <w:sz w:val="24"/>
          <w:szCs w:val="24"/>
        </w:rPr>
        <w:t>Invites</w:t>
      </w:r>
      <w:r w:rsidRPr="00027901">
        <w:rPr>
          <w:rFonts w:asciiTheme="majorBidi" w:eastAsiaTheme="minorEastAsia" w:hAnsiTheme="majorBidi" w:cstheme="majorBidi"/>
          <w:bCs/>
          <w:sz w:val="24"/>
          <w:szCs w:val="24"/>
        </w:rPr>
        <w:t xml:space="preserve"> the United Nations High Commissioner for Human Rights to expedite the publication of the “Black List” of Israeli and foreign companies dealing and/or working in Israeli settlements in the Occupied Palestinian Territories as a necessary step to isolate settlements and protect human rights.</w:t>
      </w:r>
      <w:r w:rsidR="00027901">
        <w:rPr>
          <w:rFonts w:asciiTheme="majorBidi" w:eastAsiaTheme="minorEastAsia" w:hAnsiTheme="majorBidi" w:cstheme="majorBidi"/>
          <w:bCs/>
          <w:sz w:val="24"/>
          <w:szCs w:val="24"/>
        </w:rPr>
        <w:t xml:space="preserve"> </w:t>
      </w:r>
    </w:p>
    <w:p w:rsidR="00920F47" w:rsidRPr="00BA4DB7" w:rsidRDefault="00920F47" w:rsidP="00920F47">
      <w:pPr>
        <w:tabs>
          <w:tab w:val="left" w:pos="630"/>
        </w:tabs>
        <w:spacing w:beforeLines="100" w:before="240" w:after="100" w:afterAutospacing="1" w:line="276" w:lineRule="auto"/>
        <w:jc w:val="both"/>
        <w:rPr>
          <w:rFonts w:asciiTheme="majorBidi" w:eastAsiaTheme="minorEastAsia" w:hAnsiTheme="majorBidi" w:cstheme="majorBidi"/>
          <w:color w:val="000000" w:themeColor="text1"/>
          <w:sz w:val="26"/>
          <w:szCs w:val="26"/>
        </w:rPr>
      </w:pPr>
    </w:p>
    <w:p w:rsidR="00BA4DB7" w:rsidRPr="00BA4DB7" w:rsidRDefault="00BA4DB7" w:rsidP="00BA4DB7">
      <w:pPr>
        <w:tabs>
          <w:tab w:val="left" w:pos="720"/>
        </w:tabs>
        <w:spacing w:after="0" w:line="276" w:lineRule="auto"/>
        <w:ind w:left="-113" w:right="-227"/>
        <w:jc w:val="both"/>
        <w:rPr>
          <w:rFonts w:asciiTheme="majorBidi" w:eastAsiaTheme="minorEastAsia" w:hAnsiTheme="majorBidi" w:cstheme="majorBidi"/>
          <w:color w:val="000000" w:themeColor="text1"/>
          <w:sz w:val="26"/>
          <w:szCs w:val="26"/>
        </w:rPr>
      </w:pPr>
    </w:p>
    <w:p w:rsidR="008E1779" w:rsidRPr="003D5040" w:rsidRDefault="008E1779">
      <w:pPr>
        <w:spacing w:after="0" w:line="240" w:lineRule="auto"/>
        <w:rPr>
          <w:rFonts w:ascii="Times New Roman" w:hAnsi="Times New Roman"/>
          <w:color w:val="000000" w:themeColor="text1"/>
          <w:sz w:val="24"/>
          <w:szCs w:val="24"/>
        </w:rPr>
      </w:pPr>
      <w:bookmarkStart w:id="6" w:name="_GoBack"/>
      <w:bookmarkEnd w:id="6"/>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AF" w:rsidRDefault="00123AAF" w:rsidP="00112F7C">
      <w:pPr>
        <w:spacing w:after="0" w:line="240" w:lineRule="auto"/>
      </w:pPr>
      <w:r>
        <w:separator/>
      </w:r>
    </w:p>
  </w:endnote>
  <w:endnote w:type="continuationSeparator" w:id="0">
    <w:p w:rsidR="00123AAF" w:rsidRDefault="00123AAF"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A04D9D">
          <w:rPr>
            <w:rFonts w:asciiTheme="majorBidi" w:hAnsiTheme="majorBidi" w:cstheme="majorBidi"/>
            <w:noProof/>
          </w:rPr>
          <w:t>5</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AF" w:rsidRDefault="00123AAF" w:rsidP="00112F7C">
      <w:pPr>
        <w:spacing w:after="0" w:line="240" w:lineRule="auto"/>
      </w:pPr>
      <w:r>
        <w:separator/>
      </w:r>
    </w:p>
  </w:footnote>
  <w:footnote w:type="continuationSeparator" w:id="0">
    <w:p w:rsidR="00123AAF" w:rsidRDefault="00123AAF"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AF"/>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04D9D"/>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2FC3A"/>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110F-C047-46A6-ACA6-0541D946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2019-12-15T05:45:00Z</cp:lastPrinted>
  <dcterms:created xsi:type="dcterms:W3CDTF">2019-12-17T22:19:00Z</dcterms:created>
  <dcterms:modified xsi:type="dcterms:W3CDTF">2020-01-12T07:00:00Z</dcterms:modified>
</cp:coreProperties>
</file>